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373" w:rsidRPr="00A9718B" w:rsidRDefault="00A9718B" w:rsidP="00AD3C49">
      <w:pPr>
        <w:jc w:val="center"/>
        <w:rPr>
          <w:rFonts w:ascii="Times" w:hAnsi="Times"/>
          <w:b/>
        </w:rPr>
      </w:pPr>
      <w:r w:rsidRPr="00A9718B">
        <w:rPr>
          <w:rFonts w:ascii="Times" w:hAnsi="Times"/>
          <w:b/>
        </w:rPr>
        <w:t>CURRICULUM VITAE</w:t>
      </w:r>
    </w:p>
    <w:p w:rsidR="00A9718B" w:rsidRPr="00A9718B" w:rsidRDefault="00A9718B" w:rsidP="00AD3C49">
      <w:pPr>
        <w:jc w:val="center"/>
        <w:rPr>
          <w:rFonts w:ascii="Times" w:hAnsi="Times"/>
        </w:rPr>
      </w:pPr>
    </w:p>
    <w:p w:rsidR="00AD3C49" w:rsidRPr="00A9718B" w:rsidRDefault="00AD3C49" w:rsidP="00AD3C49">
      <w:pPr>
        <w:jc w:val="center"/>
        <w:rPr>
          <w:rFonts w:ascii="Times" w:hAnsi="Times"/>
        </w:rPr>
      </w:pPr>
      <w:r w:rsidRPr="00A9718B">
        <w:rPr>
          <w:rFonts w:ascii="Times" w:hAnsi="Times"/>
        </w:rPr>
        <w:t>Donna Michele Ellis, PhD, RN</w:t>
      </w:r>
    </w:p>
    <w:p w:rsidR="00AD3C49" w:rsidRPr="00A9718B" w:rsidRDefault="00AD3C49" w:rsidP="00AD3C49">
      <w:pPr>
        <w:jc w:val="center"/>
        <w:rPr>
          <w:rFonts w:ascii="Times" w:hAnsi="Times"/>
        </w:rPr>
      </w:pPr>
    </w:p>
    <w:p w:rsidR="00AD3C49" w:rsidRPr="00A9718B" w:rsidRDefault="00AD3C49" w:rsidP="00392625">
      <w:pPr>
        <w:jc w:val="center"/>
        <w:rPr>
          <w:rFonts w:ascii="Times" w:hAnsi="Times"/>
        </w:rPr>
      </w:pPr>
      <w:bookmarkStart w:id="0" w:name="_GoBack"/>
      <w:bookmarkEnd w:id="0"/>
      <w:r w:rsidRPr="00A9718B">
        <w:rPr>
          <w:rFonts w:ascii="Times" w:hAnsi="Times"/>
        </w:rPr>
        <w:t>Office: (504) 865-2509</w:t>
      </w:r>
    </w:p>
    <w:p w:rsidR="00AD3C49" w:rsidRPr="00A9718B" w:rsidRDefault="00AD3C49" w:rsidP="00392625">
      <w:pPr>
        <w:jc w:val="center"/>
        <w:rPr>
          <w:rFonts w:ascii="Times" w:hAnsi="Times"/>
        </w:rPr>
      </w:pPr>
      <w:r w:rsidRPr="00A9718B">
        <w:rPr>
          <w:rFonts w:ascii="Times" w:hAnsi="Times"/>
        </w:rPr>
        <w:t xml:space="preserve">Email: </w:t>
      </w:r>
      <w:hyperlink r:id="rId6" w:history="1">
        <w:r w:rsidRPr="00A9718B">
          <w:rPr>
            <w:rStyle w:val="Hyperlink"/>
            <w:rFonts w:ascii="Times" w:hAnsi="Times"/>
          </w:rPr>
          <w:t>mellis@loyno.edu</w:t>
        </w:r>
      </w:hyperlink>
    </w:p>
    <w:p w:rsidR="00AD3C49" w:rsidRPr="00A9718B" w:rsidRDefault="00AD3C49" w:rsidP="00AD3C49">
      <w:pPr>
        <w:rPr>
          <w:rFonts w:ascii="Times" w:hAnsi="Times"/>
        </w:rPr>
      </w:pPr>
    </w:p>
    <w:p w:rsidR="00AD3C49" w:rsidRPr="00A9718B" w:rsidRDefault="00AD3C49" w:rsidP="00AD3C49">
      <w:pPr>
        <w:jc w:val="center"/>
        <w:rPr>
          <w:rFonts w:ascii="Times" w:hAnsi="Times"/>
        </w:rPr>
      </w:pPr>
    </w:p>
    <w:p w:rsidR="00AD3C49" w:rsidRPr="00A9718B" w:rsidRDefault="00AD3C49" w:rsidP="00AD3C49">
      <w:pPr>
        <w:rPr>
          <w:rFonts w:ascii="Times" w:hAnsi="Times"/>
        </w:rPr>
      </w:pPr>
      <w:r w:rsidRPr="00A9718B">
        <w:rPr>
          <w:rFonts w:ascii="Times" w:hAnsi="Times"/>
          <w:b/>
        </w:rPr>
        <w:t>EDUCATION</w:t>
      </w:r>
      <w:r w:rsidRPr="00A9718B">
        <w:rPr>
          <w:rFonts w:ascii="Times" w:hAnsi="Times"/>
        </w:rPr>
        <w:tab/>
        <w:t>PhD</w:t>
      </w:r>
      <w:r w:rsidRPr="00A9718B">
        <w:rPr>
          <w:rFonts w:ascii="Times" w:hAnsi="Times"/>
        </w:rPr>
        <w:tab/>
      </w:r>
      <w:r w:rsidRPr="00A9718B">
        <w:rPr>
          <w:rFonts w:ascii="Times" w:hAnsi="Times"/>
        </w:rPr>
        <w:tab/>
        <w:t>2013</w:t>
      </w:r>
      <w:r w:rsidRPr="00A9718B">
        <w:rPr>
          <w:rFonts w:ascii="Times" w:hAnsi="Times"/>
        </w:rPr>
        <w:tab/>
        <w:t>PhD in Nursing with a focus in Nursing Education</w:t>
      </w:r>
    </w:p>
    <w:p w:rsidR="00AD3C49" w:rsidRPr="00A9718B" w:rsidRDefault="00AD3C49" w:rsidP="00AD3C49">
      <w:pPr>
        <w:ind w:left="2880" w:firstLine="720"/>
        <w:rPr>
          <w:rFonts w:ascii="Times" w:hAnsi="Times"/>
        </w:rPr>
      </w:pPr>
      <w:r w:rsidRPr="00A9718B">
        <w:rPr>
          <w:rFonts w:ascii="Times" w:hAnsi="Times"/>
        </w:rPr>
        <w:t>University of Northern Colorado, Greeley CO</w:t>
      </w:r>
    </w:p>
    <w:p w:rsidR="00AD3C49" w:rsidRPr="00A9718B" w:rsidRDefault="00AD3C49" w:rsidP="00AD3C49">
      <w:pPr>
        <w:ind w:left="1440" w:firstLine="720"/>
        <w:rPr>
          <w:rFonts w:ascii="Times" w:hAnsi="Times"/>
        </w:rPr>
      </w:pPr>
      <w:r w:rsidRPr="00A9718B">
        <w:rPr>
          <w:rFonts w:ascii="Times" w:hAnsi="Times"/>
        </w:rPr>
        <w:t>MSN</w:t>
      </w:r>
      <w:r w:rsidRPr="00A9718B">
        <w:rPr>
          <w:rFonts w:ascii="Times" w:hAnsi="Times"/>
        </w:rPr>
        <w:tab/>
      </w:r>
      <w:r w:rsidRPr="00A9718B">
        <w:rPr>
          <w:rFonts w:ascii="Times" w:hAnsi="Times"/>
        </w:rPr>
        <w:tab/>
        <w:t>2004</w:t>
      </w:r>
      <w:r w:rsidRPr="00A9718B">
        <w:rPr>
          <w:rFonts w:ascii="Times" w:hAnsi="Times"/>
        </w:rPr>
        <w:tab/>
        <w:t>Master of Science in Nursing</w:t>
      </w:r>
    </w:p>
    <w:p w:rsidR="00AD3C49" w:rsidRPr="00A9718B" w:rsidRDefault="00AD3C49" w:rsidP="00AD3C49">
      <w:pPr>
        <w:ind w:left="720"/>
        <w:rPr>
          <w:rFonts w:ascii="Times" w:hAnsi="Times"/>
        </w:rPr>
      </w:pPr>
      <w:r w:rsidRPr="00A9718B">
        <w:rPr>
          <w:rFonts w:ascii="Times" w:hAnsi="Times"/>
        </w:rPr>
        <w:tab/>
      </w:r>
      <w:r w:rsidRPr="00A9718B">
        <w:rPr>
          <w:rFonts w:ascii="Times" w:hAnsi="Times"/>
        </w:rPr>
        <w:tab/>
      </w:r>
      <w:r w:rsidRPr="00A9718B">
        <w:rPr>
          <w:rFonts w:ascii="Times" w:hAnsi="Times"/>
        </w:rPr>
        <w:tab/>
      </w:r>
      <w:r w:rsidRPr="00A9718B">
        <w:rPr>
          <w:rFonts w:ascii="Times" w:hAnsi="Times"/>
        </w:rPr>
        <w:tab/>
        <w:t>Southeastern Louisiana University, Hammond, LA</w:t>
      </w:r>
    </w:p>
    <w:p w:rsidR="00AD3C49" w:rsidRPr="00A9718B" w:rsidRDefault="00AD3C49" w:rsidP="00AD3C49">
      <w:pPr>
        <w:ind w:left="1440" w:firstLine="720"/>
        <w:rPr>
          <w:rFonts w:ascii="Times" w:hAnsi="Times"/>
        </w:rPr>
      </w:pPr>
      <w:r w:rsidRPr="00A9718B">
        <w:rPr>
          <w:rFonts w:ascii="Times" w:hAnsi="Times"/>
        </w:rPr>
        <w:t>BSN</w:t>
      </w:r>
      <w:r w:rsidRPr="00A9718B">
        <w:rPr>
          <w:rFonts w:ascii="Times" w:hAnsi="Times"/>
        </w:rPr>
        <w:tab/>
      </w:r>
      <w:r w:rsidRPr="00A9718B">
        <w:rPr>
          <w:rFonts w:ascii="Times" w:hAnsi="Times"/>
        </w:rPr>
        <w:tab/>
        <w:t>1997</w:t>
      </w:r>
      <w:r w:rsidRPr="00A9718B">
        <w:rPr>
          <w:rFonts w:ascii="Times" w:hAnsi="Times"/>
        </w:rPr>
        <w:tab/>
        <w:t>Bachelor of Science in Nursing</w:t>
      </w:r>
    </w:p>
    <w:p w:rsidR="00AD3C49" w:rsidRPr="00A9718B" w:rsidRDefault="00AD3C49" w:rsidP="00AD3C49">
      <w:pPr>
        <w:ind w:left="720"/>
        <w:rPr>
          <w:rFonts w:ascii="Times" w:hAnsi="Times"/>
        </w:rPr>
      </w:pPr>
      <w:r w:rsidRPr="00A9718B">
        <w:rPr>
          <w:rFonts w:ascii="Times" w:hAnsi="Times"/>
        </w:rPr>
        <w:tab/>
      </w:r>
      <w:r w:rsidRPr="00A9718B">
        <w:rPr>
          <w:rFonts w:ascii="Times" w:hAnsi="Times"/>
        </w:rPr>
        <w:tab/>
      </w:r>
      <w:r w:rsidRPr="00A9718B">
        <w:rPr>
          <w:rFonts w:ascii="Times" w:hAnsi="Times"/>
        </w:rPr>
        <w:tab/>
      </w:r>
      <w:r w:rsidRPr="00A9718B">
        <w:rPr>
          <w:rFonts w:ascii="Times" w:hAnsi="Times"/>
        </w:rPr>
        <w:tab/>
        <w:t>New Mexico State University, Las Cruces, NM</w:t>
      </w:r>
    </w:p>
    <w:p w:rsidR="00AD3C49" w:rsidRPr="00A9718B" w:rsidRDefault="00AD3C49" w:rsidP="00AD3C49">
      <w:pPr>
        <w:ind w:left="1440" w:firstLine="720"/>
        <w:rPr>
          <w:rFonts w:ascii="Times" w:hAnsi="Times"/>
        </w:rPr>
      </w:pPr>
      <w:r w:rsidRPr="00A9718B">
        <w:rPr>
          <w:rFonts w:ascii="Times" w:hAnsi="Times"/>
        </w:rPr>
        <w:t>ADN</w:t>
      </w:r>
      <w:r w:rsidRPr="00A9718B">
        <w:rPr>
          <w:rFonts w:ascii="Times" w:hAnsi="Times"/>
        </w:rPr>
        <w:tab/>
      </w:r>
      <w:r w:rsidRPr="00A9718B">
        <w:rPr>
          <w:rFonts w:ascii="Times" w:hAnsi="Times"/>
        </w:rPr>
        <w:tab/>
        <w:t>1995</w:t>
      </w:r>
      <w:r w:rsidRPr="00A9718B">
        <w:rPr>
          <w:rFonts w:ascii="Times" w:hAnsi="Times"/>
        </w:rPr>
        <w:tab/>
        <w:t>Associate Degree in Nursing</w:t>
      </w:r>
    </w:p>
    <w:p w:rsidR="00AD3C49" w:rsidRPr="00A9718B" w:rsidRDefault="00AD3C49" w:rsidP="00AD3C49">
      <w:pPr>
        <w:ind w:left="720"/>
        <w:rPr>
          <w:rFonts w:ascii="Times" w:hAnsi="Times"/>
        </w:rPr>
      </w:pPr>
      <w:r w:rsidRPr="00A9718B">
        <w:rPr>
          <w:rFonts w:ascii="Times" w:hAnsi="Times"/>
        </w:rPr>
        <w:tab/>
      </w:r>
      <w:r w:rsidRPr="00A9718B">
        <w:rPr>
          <w:rFonts w:ascii="Times" w:hAnsi="Times"/>
        </w:rPr>
        <w:tab/>
      </w:r>
      <w:r w:rsidRPr="00A9718B">
        <w:rPr>
          <w:rFonts w:ascii="Times" w:hAnsi="Times"/>
        </w:rPr>
        <w:tab/>
      </w:r>
      <w:r w:rsidRPr="00A9718B">
        <w:rPr>
          <w:rFonts w:ascii="Times" w:hAnsi="Times"/>
        </w:rPr>
        <w:tab/>
        <w:t>New Mexico State University, Las Cruces, NM</w:t>
      </w:r>
    </w:p>
    <w:p w:rsidR="00AD3C49" w:rsidRPr="00A9718B" w:rsidRDefault="00AD3C49" w:rsidP="00AD3C49">
      <w:pPr>
        <w:rPr>
          <w:rFonts w:ascii="Times" w:hAnsi="Times"/>
        </w:rPr>
      </w:pPr>
    </w:p>
    <w:p w:rsidR="00AD3C49" w:rsidRPr="00A9718B" w:rsidRDefault="00AD3C49" w:rsidP="00AD3C49">
      <w:pPr>
        <w:rPr>
          <w:rFonts w:ascii="Times" w:hAnsi="Times"/>
        </w:rPr>
      </w:pPr>
      <w:r w:rsidRPr="00A9718B">
        <w:rPr>
          <w:rFonts w:ascii="Times" w:hAnsi="Times"/>
          <w:b/>
        </w:rPr>
        <w:t>LICENSURE</w:t>
      </w:r>
      <w:r w:rsidRPr="00A9718B">
        <w:rPr>
          <w:rFonts w:ascii="Times" w:hAnsi="Times"/>
        </w:rPr>
        <w:tab/>
      </w:r>
      <w:r w:rsidRPr="00A9718B">
        <w:rPr>
          <w:rFonts w:ascii="Times" w:hAnsi="Times"/>
        </w:rPr>
        <w:tab/>
        <w:t>2018-2020</w:t>
      </w:r>
      <w:r w:rsidRPr="00A9718B">
        <w:rPr>
          <w:rFonts w:ascii="Times" w:hAnsi="Times"/>
        </w:rPr>
        <w:tab/>
        <w:t>Louisiana</w:t>
      </w:r>
    </w:p>
    <w:p w:rsidR="00AD3C49" w:rsidRPr="00A9718B" w:rsidRDefault="00AD3C49" w:rsidP="00AD3C49">
      <w:pPr>
        <w:rPr>
          <w:rFonts w:ascii="Times" w:hAnsi="Times"/>
        </w:rPr>
      </w:pPr>
      <w:r w:rsidRPr="00A9718B">
        <w:rPr>
          <w:rFonts w:ascii="Times" w:hAnsi="Times"/>
        </w:rPr>
        <w:tab/>
      </w:r>
      <w:r w:rsidRPr="00A9718B">
        <w:rPr>
          <w:rFonts w:ascii="Times" w:hAnsi="Times"/>
        </w:rPr>
        <w:tab/>
      </w:r>
      <w:r w:rsidRPr="00A9718B">
        <w:rPr>
          <w:rFonts w:ascii="Times" w:hAnsi="Times"/>
        </w:rPr>
        <w:tab/>
        <w:t>Inactive</w:t>
      </w:r>
      <w:r w:rsidRPr="00A9718B">
        <w:rPr>
          <w:rFonts w:ascii="Times" w:hAnsi="Times"/>
        </w:rPr>
        <w:tab/>
        <w:t>New Mexico</w:t>
      </w:r>
    </w:p>
    <w:p w:rsidR="00AD3C49" w:rsidRPr="00A9718B" w:rsidRDefault="00AD3C49" w:rsidP="00AD3C49">
      <w:pPr>
        <w:rPr>
          <w:rFonts w:ascii="Times" w:hAnsi="Times"/>
        </w:rPr>
      </w:pPr>
    </w:p>
    <w:p w:rsidR="00AD3C49" w:rsidRDefault="00AD3C49" w:rsidP="00AD3C49">
      <w:pPr>
        <w:rPr>
          <w:rFonts w:ascii="Times" w:hAnsi="Times"/>
        </w:rPr>
      </w:pPr>
      <w:r w:rsidRPr="00A9718B">
        <w:rPr>
          <w:rFonts w:ascii="Times" w:hAnsi="Times"/>
          <w:b/>
        </w:rPr>
        <w:t>CERTIFICATION</w:t>
      </w:r>
      <w:r w:rsidRPr="00A9718B">
        <w:rPr>
          <w:rFonts w:ascii="Times" w:hAnsi="Times"/>
        </w:rPr>
        <w:tab/>
        <w:t>1995-2016</w:t>
      </w:r>
      <w:r w:rsidRPr="00A9718B">
        <w:rPr>
          <w:rFonts w:ascii="Times" w:hAnsi="Times"/>
        </w:rPr>
        <w:tab/>
        <w:t>Basic Life Support-American Heart Association</w:t>
      </w:r>
    </w:p>
    <w:p w:rsidR="00931ABE" w:rsidRDefault="00931ABE" w:rsidP="00931ABE">
      <w:pPr>
        <w:ind w:left="3600" w:hanging="1440"/>
        <w:rPr>
          <w:rFonts w:ascii="Times" w:hAnsi="Times"/>
        </w:rPr>
      </w:pPr>
      <w:r w:rsidRPr="00A9718B">
        <w:rPr>
          <w:rFonts w:ascii="Times" w:hAnsi="Times"/>
        </w:rPr>
        <w:t>2015</w:t>
      </w:r>
      <w:r w:rsidRPr="00A9718B">
        <w:rPr>
          <w:rFonts w:ascii="Times" w:hAnsi="Times"/>
        </w:rPr>
        <w:tab/>
      </w:r>
      <w:r w:rsidRPr="00064B09">
        <w:rPr>
          <w:rFonts w:ascii="Times" w:hAnsi="Times"/>
        </w:rPr>
        <w:t>Quality Matters Online Standards Reviewer</w:t>
      </w:r>
      <w:r>
        <w:rPr>
          <w:rFonts w:ascii="Times" w:hAnsi="Times"/>
          <w:b/>
        </w:rPr>
        <w:t>-</w:t>
      </w:r>
      <w:r>
        <w:rPr>
          <w:rFonts w:ascii="Times" w:hAnsi="Times"/>
        </w:rPr>
        <w:t>certified in Quality Matters. Able to review courses for instructional design elements and recommend improvements to enhance the student online experience.</w:t>
      </w:r>
    </w:p>
    <w:p w:rsidR="009D3827" w:rsidRPr="003C7985" w:rsidRDefault="009D3827" w:rsidP="00931ABE">
      <w:pPr>
        <w:ind w:left="3600" w:hanging="1440"/>
        <w:rPr>
          <w:rFonts w:ascii="Times" w:hAnsi="Times"/>
        </w:rPr>
      </w:pPr>
      <w:r w:rsidRPr="00A9718B">
        <w:rPr>
          <w:rFonts w:ascii="Times" w:hAnsi="Times"/>
        </w:rPr>
        <w:t>2004-2009</w:t>
      </w:r>
      <w:r w:rsidRPr="00A9718B">
        <w:rPr>
          <w:rFonts w:ascii="Times" w:hAnsi="Times"/>
        </w:rPr>
        <w:tab/>
        <w:t>Board Certified in Cardiac-Vascular Nursing-ANCC</w:t>
      </w:r>
    </w:p>
    <w:p w:rsidR="00AD3C49" w:rsidRPr="00A9718B" w:rsidRDefault="00AD3C49" w:rsidP="00AD3C49">
      <w:pPr>
        <w:rPr>
          <w:rFonts w:ascii="Times" w:hAnsi="Times"/>
        </w:rPr>
      </w:pPr>
    </w:p>
    <w:p w:rsidR="00392625" w:rsidRPr="00A9718B" w:rsidRDefault="00392625" w:rsidP="00392625">
      <w:pPr>
        <w:jc w:val="center"/>
        <w:rPr>
          <w:rFonts w:ascii="Times" w:hAnsi="Times"/>
          <w:b/>
        </w:rPr>
      </w:pPr>
      <w:r w:rsidRPr="00A9718B">
        <w:rPr>
          <w:rFonts w:ascii="Times" w:hAnsi="Times"/>
          <w:b/>
        </w:rPr>
        <w:t>EMPLOYMENT</w:t>
      </w:r>
    </w:p>
    <w:p w:rsidR="00392625" w:rsidRPr="00A9718B" w:rsidRDefault="00392625" w:rsidP="00392625">
      <w:pPr>
        <w:jc w:val="center"/>
        <w:rPr>
          <w:rFonts w:ascii="Times" w:hAnsi="Times"/>
        </w:rPr>
      </w:pPr>
    </w:p>
    <w:p w:rsidR="00392625" w:rsidRPr="00A9718B" w:rsidRDefault="00392625" w:rsidP="00392625">
      <w:pPr>
        <w:jc w:val="center"/>
        <w:rPr>
          <w:rFonts w:ascii="Times" w:hAnsi="Times"/>
          <w:u w:val="single"/>
        </w:rPr>
      </w:pPr>
      <w:r w:rsidRPr="00A9718B">
        <w:rPr>
          <w:rFonts w:ascii="Times" w:hAnsi="Times"/>
          <w:u w:val="single"/>
        </w:rPr>
        <w:t>Teaching</w:t>
      </w:r>
    </w:p>
    <w:p w:rsidR="00392625" w:rsidRPr="00A9718B" w:rsidRDefault="00392625" w:rsidP="00AD3C49">
      <w:pPr>
        <w:rPr>
          <w:rFonts w:ascii="Times" w:hAnsi="Times"/>
        </w:rPr>
      </w:pPr>
      <w:r w:rsidRPr="00A9718B">
        <w:rPr>
          <w:rFonts w:ascii="Times" w:hAnsi="Times"/>
        </w:rPr>
        <w:tab/>
      </w:r>
    </w:p>
    <w:p w:rsidR="00392625" w:rsidRPr="00A9718B" w:rsidRDefault="00392625" w:rsidP="00AD3C49">
      <w:pPr>
        <w:rPr>
          <w:rFonts w:ascii="Times" w:hAnsi="Times"/>
        </w:rPr>
      </w:pPr>
      <w:r w:rsidRPr="00A9718B">
        <w:rPr>
          <w:rFonts w:ascii="Times" w:hAnsi="Times"/>
        </w:rPr>
        <w:t>Loyola University New Orleans</w:t>
      </w:r>
      <w:r w:rsidRPr="00A9718B">
        <w:rPr>
          <w:rFonts w:ascii="Times" w:hAnsi="Times"/>
        </w:rPr>
        <w:tab/>
        <w:t>2016-present</w:t>
      </w:r>
      <w:r w:rsidRPr="00A9718B">
        <w:rPr>
          <w:rFonts w:ascii="Times" w:hAnsi="Times"/>
        </w:rPr>
        <w:tab/>
        <w:t>Assistant Professor</w:t>
      </w:r>
    </w:p>
    <w:p w:rsidR="00392625" w:rsidRPr="00A9718B" w:rsidRDefault="00392625" w:rsidP="00392625">
      <w:pPr>
        <w:ind w:firstLine="720"/>
        <w:rPr>
          <w:rFonts w:ascii="Times" w:hAnsi="Times"/>
        </w:rPr>
      </w:pPr>
      <w:r w:rsidRPr="00A9718B">
        <w:rPr>
          <w:rFonts w:ascii="Times" w:hAnsi="Times"/>
        </w:rPr>
        <w:t>New Orleans, LA</w:t>
      </w:r>
      <w:r w:rsidRPr="00A9718B">
        <w:rPr>
          <w:rFonts w:ascii="Times" w:hAnsi="Times"/>
        </w:rPr>
        <w:tab/>
      </w:r>
    </w:p>
    <w:p w:rsidR="00392625" w:rsidRPr="00A9718B" w:rsidRDefault="00392625" w:rsidP="00AD3C49">
      <w:pPr>
        <w:rPr>
          <w:rFonts w:ascii="Times" w:hAnsi="Times"/>
        </w:rPr>
      </w:pPr>
      <w:r w:rsidRPr="00A9718B">
        <w:rPr>
          <w:rFonts w:ascii="Times" w:hAnsi="Times"/>
        </w:rPr>
        <w:t>Southeastern Louisiana University</w:t>
      </w:r>
      <w:r w:rsidRPr="00A9718B">
        <w:rPr>
          <w:rFonts w:ascii="Times" w:hAnsi="Times"/>
        </w:rPr>
        <w:tab/>
        <w:t>2013-2016</w:t>
      </w:r>
      <w:r w:rsidRPr="00A9718B">
        <w:rPr>
          <w:rFonts w:ascii="Times" w:hAnsi="Times"/>
        </w:rPr>
        <w:tab/>
        <w:t>Assistant Professor</w:t>
      </w:r>
    </w:p>
    <w:p w:rsidR="00AD3C49" w:rsidRPr="00A9718B" w:rsidRDefault="00392625" w:rsidP="00AD3C49">
      <w:pPr>
        <w:rPr>
          <w:rFonts w:ascii="Times" w:hAnsi="Times"/>
        </w:rPr>
      </w:pPr>
      <w:r w:rsidRPr="00A9718B">
        <w:rPr>
          <w:rFonts w:ascii="Times" w:hAnsi="Times"/>
        </w:rPr>
        <w:tab/>
      </w:r>
      <w:r w:rsidR="00A9718B">
        <w:rPr>
          <w:rFonts w:ascii="Times" w:hAnsi="Times"/>
        </w:rPr>
        <w:t>Hammond, LA</w:t>
      </w:r>
      <w:r w:rsidR="00A9718B">
        <w:rPr>
          <w:rFonts w:ascii="Times" w:hAnsi="Times"/>
        </w:rPr>
        <w:tab/>
      </w:r>
      <w:r w:rsidR="00A9718B">
        <w:rPr>
          <w:rFonts w:ascii="Times" w:hAnsi="Times"/>
        </w:rPr>
        <w:tab/>
      </w:r>
      <w:r w:rsidRPr="00A9718B">
        <w:rPr>
          <w:rFonts w:ascii="Times" w:hAnsi="Times"/>
        </w:rPr>
        <w:t>2004-2013</w:t>
      </w:r>
      <w:r w:rsidRPr="00A9718B">
        <w:rPr>
          <w:rFonts w:ascii="Times" w:hAnsi="Times"/>
        </w:rPr>
        <w:tab/>
        <w:t xml:space="preserve">Instructor </w:t>
      </w:r>
    </w:p>
    <w:p w:rsidR="00392625" w:rsidRPr="00A9718B" w:rsidRDefault="00392625" w:rsidP="00AD3C49">
      <w:pPr>
        <w:rPr>
          <w:rFonts w:ascii="Times" w:hAnsi="Times"/>
        </w:rPr>
      </w:pPr>
    </w:p>
    <w:p w:rsidR="00392625" w:rsidRPr="00A9718B" w:rsidRDefault="00392625" w:rsidP="00392625">
      <w:pPr>
        <w:jc w:val="center"/>
        <w:rPr>
          <w:rFonts w:ascii="Times" w:hAnsi="Times"/>
          <w:u w:val="single"/>
        </w:rPr>
      </w:pPr>
      <w:r w:rsidRPr="00A9718B">
        <w:rPr>
          <w:rFonts w:ascii="Times" w:hAnsi="Times"/>
          <w:u w:val="single"/>
        </w:rPr>
        <w:t>Clinical</w:t>
      </w:r>
    </w:p>
    <w:p w:rsidR="00392625" w:rsidRPr="00A9718B" w:rsidRDefault="00392625" w:rsidP="00392625">
      <w:pPr>
        <w:rPr>
          <w:rFonts w:ascii="Times" w:hAnsi="Times"/>
        </w:rPr>
      </w:pPr>
    </w:p>
    <w:p w:rsidR="00392625" w:rsidRPr="00A9718B" w:rsidRDefault="00392625" w:rsidP="00392625">
      <w:pPr>
        <w:rPr>
          <w:rFonts w:ascii="Times" w:hAnsi="Times"/>
        </w:rPr>
      </w:pPr>
      <w:r w:rsidRPr="00A9718B">
        <w:rPr>
          <w:rFonts w:ascii="Times" w:hAnsi="Times"/>
        </w:rPr>
        <w:t xml:space="preserve">Our Lady of the Lake RMC </w:t>
      </w:r>
      <w:r w:rsidRPr="00A9718B">
        <w:rPr>
          <w:rFonts w:ascii="Times" w:hAnsi="Times"/>
        </w:rPr>
        <w:tab/>
        <w:t>2006-2013</w:t>
      </w:r>
      <w:r w:rsidRPr="00A9718B">
        <w:rPr>
          <w:rFonts w:ascii="Times" w:hAnsi="Times"/>
        </w:rPr>
        <w:tab/>
        <w:t>Staff nurse, Mental and Behavioral Health Division</w:t>
      </w:r>
    </w:p>
    <w:p w:rsidR="00392625" w:rsidRPr="00A9718B" w:rsidRDefault="00392625" w:rsidP="00392625">
      <w:pPr>
        <w:rPr>
          <w:rFonts w:ascii="Times" w:hAnsi="Times"/>
        </w:rPr>
      </w:pPr>
      <w:r w:rsidRPr="00A9718B">
        <w:rPr>
          <w:rFonts w:ascii="Times" w:hAnsi="Times"/>
        </w:rPr>
        <w:tab/>
        <w:t>Baton Rouge, LA</w:t>
      </w:r>
    </w:p>
    <w:p w:rsidR="00392625" w:rsidRPr="00A9718B" w:rsidRDefault="00392625" w:rsidP="00392625">
      <w:pPr>
        <w:rPr>
          <w:rFonts w:ascii="Times" w:hAnsi="Times"/>
        </w:rPr>
      </w:pPr>
      <w:r w:rsidRPr="00A9718B">
        <w:rPr>
          <w:rFonts w:ascii="Times" w:hAnsi="Times"/>
        </w:rPr>
        <w:t>Baton Rouge General Health  2003-2006</w:t>
      </w:r>
      <w:r w:rsidRPr="00A9718B">
        <w:rPr>
          <w:rFonts w:ascii="Times" w:hAnsi="Times"/>
        </w:rPr>
        <w:tab/>
        <w:t>Charge Nurse, Telemetry</w:t>
      </w:r>
    </w:p>
    <w:p w:rsidR="00392625" w:rsidRPr="00A9718B" w:rsidRDefault="00392625" w:rsidP="00392625">
      <w:pPr>
        <w:rPr>
          <w:rFonts w:ascii="Times" w:hAnsi="Times"/>
        </w:rPr>
      </w:pPr>
      <w:r w:rsidRPr="00A9718B">
        <w:rPr>
          <w:rFonts w:ascii="Times" w:hAnsi="Times"/>
        </w:rPr>
        <w:tab/>
        <w:t>Baton Rouge, LA</w:t>
      </w:r>
      <w:r w:rsidRPr="00A9718B">
        <w:rPr>
          <w:rFonts w:ascii="Times" w:hAnsi="Times"/>
        </w:rPr>
        <w:tab/>
        <w:t>2000-2003</w:t>
      </w:r>
      <w:r w:rsidRPr="00A9718B">
        <w:rPr>
          <w:rFonts w:ascii="Times" w:hAnsi="Times"/>
        </w:rPr>
        <w:tab/>
        <w:t>Staff Nurse, Resource Pool</w:t>
      </w:r>
    </w:p>
    <w:p w:rsidR="00392625" w:rsidRPr="00A9718B" w:rsidRDefault="00392625" w:rsidP="00392625">
      <w:pPr>
        <w:rPr>
          <w:rFonts w:ascii="Times" w:hAnsi="Times"/>
        </w:rPr>
      </w:pPr>
      <w:r w:rsidRPr="00A9718B">
        <w:rPr>
          <w:rFonts w:ascii="Times" w:hAnsi="Times"/>
        </w:rPr>
        <w:t>Memorial Medical Center</w:t>
      </w:r>
      <w:r w:rsidRPr="00A9718B">
        <w:rPr>
          <w:rFonts w:ascii="Times" w:hAnsi="Times"/>
        </w:rPr>
        <w:tab/>
        <w:t>1999-2000</w:t>
      </w:r>
      <w:r w:rsidRPr="00A9718B">
        <w:rPr>
          <w:rFonts w:ascii="Times" w:hAnsi="Times"/>
        </w:rPr>
        <w:tab/>
        <w:t xml:space="preserve">Staff Nurse, Medical-Surgical </w:t>
      </w:r>
    </w:p>
    <w:p w:rsidR="00392625" w:rsidRPr="00A9718B" w:rsidRDefault="00392625" w:rsidP="00392625">
      <w:pPr>
        <w:rPr>
          <w:rFonts w:ascii="Times" w:hAnsi="Times"/>
        </w:rPr>
      </w:pPr>
      <w:r w:rsidRPr="00A9718B">
        <w:rPr>
          <w:rFonts w:ascii="Times" w:hAnsi="Times"/>
        </w:rPr>
        <w:tab/>
        <w:t>Las Cruces, NM</w:t>
      </w:r>
    </w:p>
    <w:p w:rsidR="00931ABE" w:rsidRDefault="00931ABE" w:rsidP="00392625">
      <w:pPr>
        <w:rPr>
          <w:rFonts w:ascii="Times" w:hAnsi="Times"/>
        </w:rPr>
      </w:pPr>
    </w:p>
    <w:p w:rsidR="00392625" w:rsidRPr="00A9718B" w:rsidRDefault="00392625" w:rsidP="00392625">
      <w:pPr>
        <w:rPr>
          <w:rFonts w:ascii="Times" w:hAnsi="Times"/>
        </w:rPr>
      </w:pPr>
      <w:proofErr w:type="spellStart"/>
      <w:r w:rsidRPr="00A9718B">
        <w:rPr>
          <w:rFonts w:ascii="Times" w:hAnsi="Times"/>
        </w:rPr>
        <w:t>Wellcare</w:t>
      </w:r>
      <w:proofErr w:type="spellEnd"/>
      <w:r w:rsidRPr="00A9718B">
        <w:rPr>
          <w:rFonts w:ascii="Times" w:hAnsi="Times"/>
        </w:rPr>
        <w:t>, Inc.</w:t>
      </w:r>
      <w:r w:rsidRPr="00A9718B">
        <w:rPr>
          <w:rFonts w:ascii="Times" w:hAnsi="Times"/>
        </w:rPr>
        <w:tab/>
      </w:r>
      <w:r w:rsidRPr="00A9718B">
        <w:rPr>
          <w:rFonts w:ascii="Times" w:hAnsi="Times"/>
        </w:rPr>
        <w:tab/>
      </w:r>
      <w:r w:rsidRPr="00A9718B">
        <w:rPr>
          <w:rFonts w:ascii="Times" w:hAnsi="Times"/>
        </w:rPr>
        <w:tab/>
        <w:t>1997-2000</w:t>
      </w:r>
      <w:r w:rsidRPr="00A9718B">
        <w:rPr>
          <w:rFonts w:ascii="Times" w:hAnsi="Times"/>
        </w:rPr>
        <w:tab/>
        <w:t>Home Health Nurse, Psychiatric and Medical</w:t>
      </w:r>
    </w:p>
    <w:p w:rsidR="00392625" w:rsidRPr="00A9718B" w:rsidRDefault="00392625" w:rsidP="00392625">
      <w:pPr>
        <w:rPr>
          <w:rFonts w:ascii="Times" w:hAnsi="Times"/>
        </w:rPr>
      </w:pPr>
      <w:r w:rsidRPr="00A9718B">
        <w:rPr>
          <w:rFonts w:ascii="Times" w:hAnsi="Times"/>
        </w:rPr>
        <w:lastRenderedPageBreak/>
        <w:tab/>
        <w:t>Las Cruces, NM</w:t>
      </w:r>
    </w:p>
    <w:p w:rsidR="00392625" w:rsidRDefault="00392625" w:rsidP="00392625">
      <w:pPr>
        <w:rPr>
          <w:rFonts w:ascii="Times" w:hAnsi="Times"/>
        </w:rPr>
      </w:pPr>
      <w:r w:rsidRPr="00A9718B">
        <w:rPr>
          <w:rFonts w:ascii="Times" w:hAnsi="Times"/>
        </w:rPr>
        <w:t>Mesilla Valley Hospital</w:t>
      </w:r>
      <w:r w:rsidRPr="00A9718B">
        <w:rPr>
          <w:rFonts w:ascii="Times" w:hAnsi="Times"/>
        </w:rPr>
        <w:tab/>
        <w:t>1998-1999</w:t>
      </w:r>
      <w:r w:rsidRPr="00A9718B">
        <w:rPr>
          <w:rFonts w:ascii="Times" w:hAnsi="Times"/>
        </w:rPr>
        <w:tab/>
        <w:t>House Supervisor</w:t>
      </w:r>
    </w:p>
    <w:p w:rsidR="00AA169E" w:rsidRPr="00AA169E" w:rsidRDefault="00AA169E" w:rsidP="00AA169E">
      <w:pPr>
        <w:ind w:left="4320" w:hanging="3600"/>
        <w:rPr>
          <w:rFonts w:ascii="Times" w:hAnsi="Times"/>
        </w:rPr>
      </w:pPr>
      <w:r w:rsidRPr="00AA169E">
        <w:rPr>
          <w:rFonts w:ascii="Times" w:hAnsi="Times"/>
        </w:rPr>
        <w:t>Las Cruces, NM          1997-1999</w:t>
      </w:r>
      <w:r w:rsidRPr="00AA169E">
        <w:rPr>
          <w:rFonts w:ascii="Times" w:hAnsi="Times"/>
        </w:rPr>
        <w:tab/>
        <w:t>Certified instructor in PMAB (Prevention &amp;    Management of Aggressive Behavior)</w:t>
      </w:r>
    </w:p>
    <w:p w:rsidR="00392625" w:rsidRPr="00A9718B" w:rsidRDefault="00392625" w:rsidP="00392625">
      <w:pPr>
        <w:rPr>
          <w:rFonts w:ascii="Times" w:hAnsi="Times"/>
        </w:rPr>
      </w:pPr>
      <w:r w:rsidRPr="00A9718B">
        <w:rPr>
          <w:rFonts w:ascii="Times" w:hAnsi="Times"/>
        </w:rPr>
        <w:tab/>
      </w:r>
      <w:r w:rsidRPr="00A9718B">
        <w:rPr>
          <w:rFonts w:ascii="Times" w:hAnsi="Times"/>
        </w:rPr>
        <w:tab/>
      </w:r>
      <w:r w:rsidR="00AA169E">
        <w:rPr>
          <w:rFonts w:ascii="Times" w:hAnsi="Times"/>
        </w:rPr>
        <w:tab/>
      </w:r>
      <w:r w:rsidR="00AA169E">
        <w:rPr>
          <w:rFonts w:ascii="Times" w:hAnsi="Times"/>
        </w:rPr>
        <w:tab/>
      </w:r>
      <w:r w:rsidRPr="00A9718B">
        <w:rPr>
          <w:rFonts w:ascii="Times" w:hAnsi="Times"/>
        </w:rPr>
        <w:t>1995-1999</w:t>
      </w:r>
      <w:r w:rsidRPr="00A9718B">
        <w:rPr>
          <w:rFonts w:ascii="Times" w:hAnsi="Times"/>
        </w:rPr>
        <w:tab/>
        <w:t>Staff Nurse, Adult, Adolescent &amp; Child Psychiatric</w:t>
      </w:r>
      <w:r w:rsidRPr="00A9718B">
        <w:rPr>
          <w:rFonts w:ascii="Times" w:hAnsi="Times"/>
        </w:rPr>
        <w:tab/>
      </w:r>
    </w:p>
    <w:p w:rsidR="00A9718B" w:rsidRDefault="00A9718B" w:rsidP="00392625">
      <w:pPr>
        <w:ind w:left="2160" w:hanging="2160"/>
        <w:jc w:val="center"/>
        <w:rPr>
          <w:rFonts w:ascii="Times" w:hAnsi="Times"/>
        </w:rPr>
      </w:pPr>
    </w:p>
    <w:p w:rsidR="00392625" w:rsidRPr="00A9718B" w:rsidRDefault="00392625" w:rsidP="00392625">
      <w:pPr>
        <w:ind w:left="2160" w:hanging="2160"/>
        <w:jc w:val="center"/>
        <w:rPr>
          <w:rFonts w:ascii="Times" w:hAnsi="Times"/>
          <w:b/>
        </w:rPr>
      </w:pPr>
      <w:r w:rsidRPr="00A9718B">
        <w:rPr>
          <w:rFonts w:ascii="Times" w:hAnsi="Times"/>
          <w:b/>
        </w:rPr>
        <w:t>PUBLICATIONS</w:t>
      </w:r>
    </w:p>
    <w:p w:rsidR="00392625" w:rsidRPr="00A9718B" w:rsidRDefault="00392625" w:rsidP="00392625">
      <w:pPr>
        <w:ind w:left="2160" w:hanging="2160"/>
        <w:jc w:val="center"/>
        <w:rPr>
          <w:rFonts w:ascii="Times" w:hAnsi="Times"/>
        </w:rPr>
      </w:pPr>
    </w:p>
    <w:p w:rsidR="00392625" w:rsidRPr="00A9718B" w:rsidRDefault="00392625" w:rsidP="00392625">
      <w:pPr>
        <w:rPr>
          <w:rFonts w:ascii="Times" w:hAnsi="Times"/>
        </w:rPr>
      </w:pPr>
      <w:r w:rsidRPr="00A9718B">
        <w:rPr>
          <w:rFonts w:ascii="Times" w:hAnsi="Times"/>
          <w:b/>
        </w:rPr>
        <w:t>Ellis, D.</w:t>
      </w:r>
      <w:r w:rsidR="00A9718B">
        <w:rPr>
          <w:rFonts w:ascii="Times" w:hAnsi="Times"/>
          <w:b/>
        </w:rPr>
        <w:t xml:space="preserve"> </w:t>
      </w:r>
      <w:r w:rsidRPr="00A9718B">
        <w:rPr>
          <w:rFonts w:ascii="Times" w:hAnsi="Times"/>
          <w:b/>
        </w:rPr>
        <w:t>M</w:t>
      </w:r>
      <w:r w:rsidRPr="00A9718B">
        <w:rPr>
          <w:rFonts w:ascii="Times" w:hAnsi="Times"/>
        </w:rPr>
        <w:t xml:space="preserve">. (2016). The role of nurse educators’ self-perception and beliefs in the use of learner-centered teaching in the classroom. </w:t>
      </w:r>
      <w:r w:rsidRPr="00A9718B">
        <w:rPr>
          <w:rFonts w:ascii="Times" w:hAnsi="Times"/>
          <w:i/>
        </w:rPr>
        <w:t>Nurse Education in Practice, 16</w:t>
      </w:r>
      <w:r w:rsidRPr="00A9718B">
        <w:rPr>
          <w:rFonts w:ascii="Times" w:hAnsi="Times"/>
        </w:rPr>
        <w:t xml:space="preserve">(1), 66-70. </w:t>
      </w:r>
      <w:hyperlink r:id="rId7" w:tgtFrame="_blank" w:history="1">
        <w:r w:rsidRPr="00A9718B">
          <w:rPr>
            <w:rStyle w:val="Hyperlink"/>
            <w:rFonts w:ascii="Times" w:hAnsi="Times"/>
          </w:rPr>
          <w:t>doi.10.1016/j.nepr.2015.08.011</w:t>
        </w:r>
      </w:hyperlink>
    </w:p>
    <w:p w:rsidR="00392625" w:rsidRPr="00A9718B" w:rsidRDefault="00392625" w:rsidP="00392625">
      <w:pPr>
        <w:rPr>
          <w:rFonts w:ascii="Times" w:hAnsi="Times"/>
        </w:rPr>
      </w:pPr>
      <w:r w:rsidRPr="00A9718B">
        <w:rPr>
          <w:rFonts w:ascii="Times" w:hAnsi="Times"/>
        </w:rPr>
        <w:tab/>
      </w:r>
    </w:p>
    <w:p w:rsidR="00392625" w:rsidRPr="00A9718B" w:rsidRDefault="00392625" w:rsidP="00392625">
      <w:pPr>
        <w:rPr>
          <w:rFonts w:ascii="Times" w:hAnsi="Times"/>
        </w:rPr>
      </w:pPr>
      <w:r w:rsidRPr="00A9718B">
        <w:rPr>
          <w:rFonts w:ascii="Times" w:hAnsi="Times"/>
        </w:rPr>
        <w:t xml:space="preserve">Burke, M. &amp; </w:t>
      </w:r>
      <w:r w:rsidRPr="00A9718B">
        <w:rPr>
          <w:rFonts w:ascii="Times" w:hAnsi="Times"/>
          <w:b/>
        </w:rPr>
        <w:t>Ellis, D. M</w:t>
      </w:r>
      <w:r w:rsidRPr="00A9718B">
        <w:rPr>
          <w:rFonts w:ascii="Times" w:hAnsi="Times"/>
        </w:rPr>
        <w:t xml:space="preserve">. (2016). Electronic Health Records: Exploring Technological Stressors of Nurse Educators. </w:t>
      </w:r>
      <w:r w:rsidRPr="00A9718B">
        <w:rPr>
          <w:rFonts w:ascii="Times" w:hAnsi="Times"/>
          <w:i/>
        </w:rPr>
        <w:t>Nurse Educator, 41</w:t>
      </w:r>
      <w:r w:rsidRPr="00A9718B">
        <w:rPr>
          <w:rFonts w:ascii="Times" w:hAnsi="Times"/>
        </w:rPr>
        <w:t xml:space="preserve">(1), 46-48. </w:t>
      </w:r>
      <w:proofErr w:type="spellStart"/>
      <w:r w:rsidRPr="00A9718B">
        <w:rPr>
          <w:rFonts w:ascii="Times" w:hAnsi="Times"/>
        </w:rPr>
        <w:t>doi</w:t>
      </w:r>
      <w:proofErr w:type="spellEnd"/>
      <w:r w:rsidRPr="00A9718B">
        <w:rPr>
          <w:rFonts w:ascii="Times" w:hAnsi="Times"/>
        </w:rPr>
        <w:t>: 10.1097/NNE.0000000000000196</w:t>
      </w:r>
    </w:p>
    <w:p w:rsidR="00392625" w:rsidRPr="00A9718B" w:rsidRDefault="00392625" w:rsidP="00392625">
      <w:pPr>
        <w:rPr>
          <w:rFonts w:ascii="Times" w:hAnsi="Times"/>
        </w:rPr>
      </w:pPr>
    </w:p>
    <w:p w:rsidR="00392625" w:rsidRPr="00A9718B" w:rsidRDefault="00392625" w:rsidP="00392625">
      <w:pPr>
        <w:rPr>
          <w:rFonts w:ascii="Times" w:hAnsi="Times"/>
        </w:rPr>
      </w:pPr>
      <w:r w:rsidRPr="00A9718B">
        <w:rPr>
          <w:rFonts w:ascii="Times" w:hAnsi="Times"/>
          <w:b/>
        </w:rPr>
        <w:t>Ellis, D.</w:t>
      </w:r>
      <w:r w:rsidR="00A9718B">
        <w:rPr>
          <w:rFonts w:ascii="Times" w:hAnsi="Times"/>
          <w:b/>
        </w:rPr>
        <w:t xml:space="preserve"> </w:t>
      </w:r>
      <w:r w:rsidRPr="00A9718B">
        <w:rPr>
          <w:rFonts w:ascii="Times" w:hAnsi="Times"/>
          <w:b/>
        </w:rPr>
        <w:t>M</w:t>
      </w:r>
      <w:r w:rsidRPr="00A9718B">
        <w:rPr>
          <w:rFonts w:ascii="Times" w:hAnsi="Times"/>
        </w:rPr>
        <w:t xml:space="preserve">., </w:t>
      </w:r>
      <w:proofErr w:type="spellStart"/>
      <w:r w:rsidRPr="00A9718B">
        <w:rPr>
          <w:rFonts w:ascii="Times" w:hAnsi="Times"/>
        </w:rPr>
        <w:t>Brou</w:t>
      </w:r>
      <w:proofErr w:type="spellEnd"/>
      <w:r w:rsidRPr="00A9718B">
        <w:rPr>
          <w:rFonts w:ascii="Times" w:hAnsi="Times"/>
        </w:rPr>
        <w:t xml:space="preserve">, R., King, R., &amp; </w:t>
      </w:r>
      <w:proofErr w:type="spellStart"/>
      <w:r w:rsidRPr="00A9718B">
        <w:rPr>
          <w:rFonts w:ascii="Times" w:hAnsi="Times"/>
        </w:rPr>
        <w:t>Tusa</w:t>
      </w:r>
      <w:proofErr w:type="spellEnd"/>
      <w:r w:rsidRPr="00A9718B">
        <w:rPr>
          <w:rFonts w:ascii="Times" w:hAnsi="Times"/>
        </w:rPr>
        <w:t xml:space="preserve">, P. (2015). Psychiatric nursing simulation on a shoestring. </w:t>
      </w:r>
      <w:r w:rsidRPr="00A9718B">
        <w:rPr>
          <w:rFonts w:ascii="Times" w:hAnsi="Times"/>
          <w:i/>
        </w:rPr>
        <w:t>Clinical Simulation in Nursing, 11</w:t>
      </w:r>
      <w:r w:rsidRPr="00A9718B">
        <w:rPr>
          <w:rFonts w:ascii="Times" w:hAnsi="Times"/>
        </w:rPr>
        <w:t xml:space="preserve">(11), 469-471. </w:t>
      </w:r>
      <w:hyperlink r:id="rId8" w:tgtFrame="doilink" w:history="1">
        <w:r w:rsidRPr="00A9718B">
          <w:rPr>
            <w:rStyle w:val="Hyperlink"/>
            <w:rFonts w:ascii="Times" w:hAnsi="Times"/>
          </w:rPr>
          <w:t>doi:10.1016/j.ecns.2015.09.002</w:t>
        </w:r>
      </w:hyperlink>
    </w:p>
    <w:p w:rsidR="00392625" w:rsidRPr="00A9718B" w:rsidRDefault="00392625" w:rsidP="00392625">
      <w:pPr>
        <w:rPr>
          <w:rFonts w:ascii="Times" w:hAnsi="Times"/>
        </w:rPr>
      </w:pPr>
    </w:p>
    <w:p w:rsidR="00392625" w:rsidRPr="00A9718B" w:rsidRDefault="00392625" w:rsidP="00392625">
      <w:pPr>
        <w:rPr>
          <w:rFonts w:ascii="Times" w:hAnsi="Times"/>
        </w:rPr>
      </w:pPr>
      <w:r w:rsidRPr="00A9718B">
        <w:rPr>
          <w:rFonts w:ascii="Times" w:hAnsi="Times"/>
        </w:rPr>
        <w:t xml:space="preserve">Hyde, B. &amp; </w:t>
      </w:r>
      <w:r w:rsidRPr="00A9718B">
        <w:rPr>
          <w:rFonts w:ascii="Times" w:hAnsi="Times"/>
          <w:b/>
        </w:rPr>
        <w:t>Ellis, D</w:t>
      </w:r>
      <w:r w:rsidR="00A9718B">
        <w:rPr>
          <w:rFonts w:ascii="Times" w:hAnsi="Times"/>
          <w:b/>
        </w:rPr>
        <w:t>. M</w:t>
      </w:r>
      <w:r w:rsidRPr="00A9718B">
        <w:rPr>
          <w:rFonts w:ascii="Times" w:hAnsi="Times"/>
          <w:b/>
        </w:rPr>
        <w:t>.</w:t>
      </w:r>
      <w:r w:rsidRPr="00A9718B">
        <w:rPr>
          <w:rFonts w:ascii="Times" w:hAnsi="Times"/>
        </w:rPr>
        <w:t xml:space="preserve"> (2009). Health needs of collegiate men. </w:t>
      </w:r>
      <w:r w:rsidRPr="00A9718B">
        <w:rPr>
          <w:rFonts w:ascii="Times" w:hAnsi="Times"/>
          <w:i/>
        </w:rPr>
        <w:t>Advance for Nurse Practitioners, 17</w:t>
      </w:r>
      <w:r w:rsidRPr="00A9718B">
        <w:rPr>
          <w:rFonts w:ascii="Times" w:hAnsi="Times"/>
        </w:rPr>
        <w:t xml:space="preserve"> (6), 45-47.</w:t>
      </w:r>
    </w:p>
    <w:p w:rsidR="00392625" w:rsidRPr="00A9718B" w:rsidRDefault="00392625" w:rsidP="00392625">
      <w:pPr>
        <w:rPr>
          <w:rFonts w:ascii="Times" w:hAnsi="Times"/>
        </w:rPr>
      </w:pPr>
    </w:p>
    <w:p w:rsidR="00392625" w:rsidRPr="00A9718B" w:rsidRDefault="00392625" w:rsidP="00392625">
      <w:pPr>
        <w:rPr>
          <w:rFonts w:ascii="Times" w:hAnsi="Times"/>
        </w:rPr>
      </w:pPr>
      <w:r w:rsidRPr="00A9718B">
        <w:rPr>
          <w:rFonts w:ascii="Times" w:hAnsi="Times"/>
          <w:b/>
        </w:rPr>
        <w:t>Ellis, D</w:t>
      </w:r>
      <w:r w:rsidRPr="00A9718B">
        <w:rPr>
          <w:rFonts w:ascii="Times" w:hAnsi="Times"/>
        </w:rPr>
        <w:t>.</w:t>
      </w:r>
      <w:r w:rsidR="00A9718B">
        <w:rPr>
          <w:rFonts w:ascii="Times" w:hAnsi="Times"/>
        </w:rPr>
        <w:t xml:space="preserve"> </w:t>
      </w:r>
      <w:r w:rsidR="00A9718B" w:rsidRPr="00A9718B">
        <w:rPr>
          <w:rFonts w:ascii="Times" w:hAnsi="Times"/>
          <w:b/>
        </w:rPr>
        <w:t>M.</w:t>
      </w:r>
      <w:r w:rsidRPr="00A9718B">
        <w:rPr>
          <w:rFonts w:ascii="Times" w:hAnsi="Times"/>
          <w:b/>
        </w:rPr>
        <w:t>,</w:t>
      </w:r>
      <w:r w:rsidRPr="00A9718B">
        <w:rPr>
          <w:rFonts w:ascii="Times" w:hAnsi="Times"/>
        </w:rPr>
        <w:t xml:space="preserve"> Meeker, B. &amp; Hyde, B. (2006). Exploring men’s perceived educational experiences in a baccalaureate nursing program. </w:t>
      </w:r>
      <w:r w:rsidRPr="00A9718B">
        <w:rPr>
          <w:rFonts w:ascii="Times" w:hAnsi="Times"/>
          <w:i/>
        </w:rPr>
        <w:t>Journal of Nursing Education, 45</w:t>
      </w:r>
      <w:r w:rsidRPr="00A9718B">
        <w:rPr>
          <w:rFonts w:ascii="Times" w:hAnsi="Times"/>
        </w:rPr>
        <w:t xml:space="preserve"> (12), 523-527.</w:t>
      </w:r>
    </w:p>
    <w:p w:rsidR="00392625" w:rsidRPr="00A9718B" w:rsidRDefault="00392625" w:rsidP="00392625">
      <w:pPr>
        <w:rPr>
          <w:rFonts w:ascii="Times" w:hAnsi="Times"/>
        </w:rPr>
      </w:pPr>
    </w:p>
    <w:p w:rsidR="007305A5" w:rsidRPr="00DF46C7" w:rsidRDefault="00392625" w:rsidP="007305A5">
      <w:pPr>
        <w:rPr>
          <w:rFonts w:ascii="Times" w:hAnsi="Times"/>
          <w:u w:val="single"/>
        </w:rPr>
      </w:pPr>
      <w:r w:rsidRPr="00DF46C7">
        <w:rPr>
          <w:rFonts w:ascii="Times" w:hAnsi="Times"/>
          <w:u w:val="single"/>
        </w:rPr>
        <w:t>Manuscripts in Progress</w:t>
      </w:r>
      <w:r w:rsidR="007305A5" w:rsidRPr="00DF46C7">
        <w:rPr>
          <w:rFonts w:ascii="Times" w:hAnsi="Times"/>
          <w:u w:val="single"/>
        </w:rPr>
        <w:t>:</w:t>
      </w:r>
    </w:p>
    <w:p w:rsidR="007305A5" w:rsidRPr="00A9718B" w:rsidRDefault="007305A5" w:rsidP="007305A5">
      <w:pPr>
        <w:rPr>
          <w:rFonts w:ascii="Times" w:hAnsi="Times"/>
        </w:rPr>
      </w:pPr>
    </w:p>
    <w:p w:rsidR="007305A5" w:rsidRPr="00A9718B" w:rsidRDefault="007305A5" w:rsidP="007305A5">
      <w:pPr>
        <w:rPr>
          <w:rFonts w:ascii="Times" w:hAnsi="Times"/>
        </w:rPr>
      </w:pPr>
      <w:r w:rsidRPr="00A9718B">
        <w:rPr>
          <w:rFonts w:ascii="Times" w:hAnsi="Times"/>
          <w:b/>
        </w:rPr>
        <w:t>Ellis, D</w:t>
      </w:r>
      <w:r w:rsidR="00A9718B" w:rsidRPr="00A9718B">
        <w:rPr>
          <w:rFonts w:ascii="Times" w:hAnsi="Times"/>
          <w:b/>
        </w:rPr>
        <w:t>. M.</w:t>
      </w:r>
      <w:r w:rsidRPr="00A9718B">
        <w:rPr>
          <w:rFonts w:ascii="Times" w:hAnsi="Times"/>
          <w:b/>
        </w:rPr>
        <w:t>,</w:t>
      </w:r>
      <w:r w:rsidRPr="00A9718B">
        <w:rPr>
          <w:rFonts w:ascii="Times" w:hAnsi="Times"/>
        </w:rPr>
        <w:t xml:space="preserve"> Burke, M., Harper, J., </w:t>
      </w:r>
      <w:proofErr w:type="spellStart"/>
      <w:r w:rsidRPr="00A9718B">
        <w:rPr>
          <w:rFonts w:ascii="Times" w:hAnsi="Times"/>
        </w:rPr>
        <w:t>Brannagan</w:t>
      </w:r>
      <w:proofErr w:type="spellEnd"/>
      <w:r w:rsidRPr="00A9718B">
        <w:rPr>
          <w:rFonts w:ascii="Times" w:hAnsi="Times"/>
        </w:rPr>
        <w:t xml:space="preserve">, K., </w:t>
      </w:r>
      <w:proofErr w:type="spellStart"/>
      <w:r w:rsidRPr="00A9718B">
        <w:rPr>
          <w:rFonts w:ascii="Times" w:hAnsi="Times"/>
        </w:rPr>
        <w:t>Eiswirth</w:t>
      </w:r>
      <w:proofErr w:type="spellEnd"/>
      <w:r w:rsidRPr="00A9718B">
        <w:rPr>
          <w:rFonts w:ascii="Times" w:hAnsi="Times"/>
        </w:rPr>
        <w:t xml:space="preserve">, E. (in progress). </w:t>
      </w:r>
      <w:proofErr w:type="spellStart"/>
      <w:r w:rsidRPr="00A9718B">
        <w:rPr>
          <w:rFonts w:ascii="Times" w:hAnsi="Times"/>
        </w:rPr>
        <w:t>Doctorally</w:t>
      </w:r>
      <w:proofErr w:type="spellEnd"/>
      <w:r w:rsidRPr="00A9718B">
        <w:rPr>
          <w:rFonts w:ascii="Times" w:hAnsi="Times"/>
        </w:rPr>
        <w:t>-prepared nurse educators’ perception of their preparation to teach.</w:t>
      </w:r>
    </w:p>
    <w:p w:rsidR="007305A5" w:rsidRPr="00A9718B" w:rsidRDefault="007305A5" w:rsidP="007305A5">
      <w:pPr>
        <w:rPr>
          <w:rFonts w:ascii="Times" w:hAnsi="Times"/>
        </w:rPr>
      </w:pPr>
    </w:p>
    <w:p w:rsidR="007305A5" w:rsidRDefault="007305A5" w:rsidP="007305A5">
      <w:pPr>
        <w:ind w:left="-86"/>
        <w:rPr>
          <w:rFonts w:ascii="Times" w:hAnsi="Times"/>
        </w:rPr>
      </w:pPr>
      <w:r w:rsidRPr="00A9718B">
        <w:rPr>
          <w:rFonts w:ascii="Times" w:hAnsi="Times"/>
        </w:rPr>
        <w:t xml:space="preserve"> </w:t>
      </w:r>
      <w:r w:rsidR="00A9718B" w:rsidRPr="00A9718B">
        <w:rPr>
          <w:rFonts w:ascii="Times" w:hAnsi="Times"/>
        </w:rPr>
        <w:t xml:space="preserve">Harper, J. </w:t>
      </w:r>
      <w:r w:rsidR="00A9718B">
        <w:rPr>
          <w:rFonts w:ascii="Times" w:hAnsi="Times"/>
        </w:rPr>
        <w:t xml:space="preserve">&amp; </w:t>
      </w:r>
      <w:r w:rsidRPr="00A9718B">
        <w:rPr>
          <w:rFonts w:ascii="Times" w:hAnsi="Times"/>
          <w:b/>
        </w:rPr>
        <w:t>Ellis, D.</w:t>
      </w:r>
      <w:r w:rsidR="00A9718B" w:rsidRPr="00A9718B">
        <w:rPr>
          <w:rFonts w:ascii="Times" w:hAnsi="Times"/>
          <w:b/>
        </w:rPr>
        <w:t xml:space="preserve"> M.</w:t>
      </w:r>
      <w:r w:rsidR="00A9718B">
        <w:rPr>
          <w:rFonts w:ascii="Times" w:hAnsi="Times"/>
        </w:rPr>
        <w:t xml:space="preserve"> </w:t>
      </w:r>
      <w:r w:rsidRPr="00A9718B">
        <w:rPr>
          <w:rFonts w:ascii="Times" w:hAnsi="Times"/>
        </w:rPr>
        <w:t>(in progress). Educational theories for use in the classroom.</w:t>
      </w:r>
    </w:p>
    <w:p w:rsidR="00CE3561" w:rsidRDefault="00CE3561" w:rsidP="007305A5">
      <w:pPr>
        <w:ind w:left="-86"/>
        <w:rPr>
          <w:rFonts w:ascii="Times" w:hAnsi="Times"/>
        </w:rPr>
      </w:pPr>
    </w:p>
    <w:p w:rsidR="00CE3561" w:rsidRPr="00A9718B" w:rsidRDefault="00CE3561" w:rsidP="007305A5">
      <w:pPr>
        <w:ind w:left="-86"/>
        <w:rPr>
          <w:rFonts w:ascii="Times" w:hAnsi="Times"/>
        </w:rPr>
      </w:pPr>
      <w:r>
        <w:rPr>
          <w:rFonts w:ascii="Times" w:hAnsi="Times"/>
        </w:rPr>
        <w:t xml:space="preserve">Ning, H., Du, Y., </w:t>
      </w:r>
      <w:r w:rsidRPr="007E5F97">
        <w:rPr>
          <w:rFonts w:ascii="Times" w:hAnsi="Times"/>
          <w:b/>
        </w:rPr>
        <w:t>Ellis, D.,</w:t>
      </w:r>
      <w:r>
        <w:rPr>
          <w:rFonts w:ascii="Times" w:hAnsi="Times"/>
        </w:rPr>
        <w:t xml:space="preserve"> Hu, H., Zhao, Y., Chen, H., Liao, L., Li, M., Chen, Q., &amp; Hui, F. (in progress). </w:t>
      </w:r>
      <w:r>
        <w:rPr>
          <w:rFonts w:ascii="Times New Roman" w:hAnsi="Times New Roman"/>
        </w:rPr>
        <w:t xml:space="preserve">Malnutrition and its associated factors among older adults with physical functional dependence in China. </w:t>
      </w:r>
    </w:p>
    <w:p w:rsidR="007305A5" w:rsidRPr="00A9718B" w:rsidRDefault="007305A5" w:rsidP="007305A5">
      <w:pPr>
        <w:ind w:left="-86"/>
        <w:rPr>
          <w:rFonts w:ascii="Times" w:hAnsi="Times"/>
        </w:rPr>
      </w:pPr>
    </w:p>
    <w:p w:rsidR="007305A5" w:rsidRPr="00A9718B" w:rsidRDefault="007305A5" w:rsidP="007305A5">
      <w:pPr>
        <w:ind w:left="-86"/>
        <w:rPr>
          <w:rFonts w:ascii="Times" w:hAnsi="Times"/>
        </w:rPr>
      </w:pPr>
    </w:p>
    <w:p w:rsidR="007305A5" w:rsidRDefault="007305A5" w:rsidP="007305A5">
      <w:pPr>
        <w:jc w:val="center"/>
        <w:rPr>
          <w:rFonts w:ascii="Times" w:hAnsi="Times"/>
          <w:b/>
        </w:rPr>
      </w:pPr>
      <w:r w:rsidRPr="00A9718B">
        <w:rPr>
          <w:rFonts w:ascii="Times" w:hAnsi="Times"/>
          <w:b/>
        </w:rPr>
        <w:t>PRESENTATIONS</w:t>
      </w:r>
    </w:p>
    <w:p w:rsidR="00820A65" w:rsidRPr="00A9718B" w:rsidRDefault="00820A65" w:rsidP="007305A5">
      <w:pPr>
        <w:jc w:val="center"/>
        <w:rPr>
          <w:rFonts w:ascii="Times" w:hAnsi="Times"/>
          <w:b/>
        </w:rPr>
      </w:pPr>
    </w:p>
    <w:p w:rsidR="00F556A3" w:rsidRDefault="00F556A3" w:rsidP="003A6E95">
      <w:pPr>
        <w:rPr>
          <w:rFonts w:ascii="Times" w:hAnsi="Times"/>
        </w:rPr>
      </w:pPr>
      <w:r>
        <w:rPr>
          <w:rFonts w:ascii="Times" w:hAnsi="Times"/>
          <w:b/>
        </w:rPr>
        <w:t xml:space="preserve">Michele Ellis </w:t>
      </w:r>
      <w:r w:rsidRPr="00F556A3">
        <w:rPr>
          <w:rFonts w:ascii="Times" w:hAnsi="Times"/>
        </w:rPr>
        <w:t>and Jeannie Harper</w:t>
      </w:r>
      <w:r>
        <w:rPr>
          <w:rFonts w:ascii="Times" w:hAnsi="Times"/>
        </w:rPr>
        <w:t xml:space="preserve">, </w:t>
      </w:r>
      <w:r w:rsidRPr="0036124C">
        <w:rPr>
          <w:rFonts w:ascii="Times" w:hAnsi="Times"/>
          <w:i/>
        </w:rPr>
        <w:t>Loyola School of Nursing Faculty Development Workshop</w:t>
      </w:r>
      <w:r w:rsidR="0036124C">
        <w:rPr>
          <w:rFonts w:ascii="Times" w:hAnsi="Times"/>
        </w:rPr>
        <w:t>-invited speakers</w:t>
      </w:r>
      <w:r>
        <w:rPr>
          <w:rFonts w:ascii="Times" w:hAnsi="Times"/>
        </w:rPr>
        <w:t xml:space="preserve">, </w:t>
      </w:r>
      <w:r w:rsidR="007622B8">
        <w:rPr>
          <w:rFonts w:ascii="Times" w:hAnsi="Times"/>
        </w:rPr>
        <w:t>January 1</w:t>
      </w:r>
      <w:r w:rsidR="00073807">
        <w:rPr>
          <w:rFonts w:ascii="Times" w:hAnsi="Times"/>
        </w:rPr>
        <w:t>4</w:t>
      </w:r>
      <w:r w:rsidR="007622B8">
        <w:rPr>
          <w:rFonts w:ascii="Times" w:hAnsi="Times"/>
        </w:rPr>
        <w:t xml:space="preserve">-15, 2019. </w:t>
      </w:r>
      <w:r>
        <w:rPr>
          <w:rFonts w:ascii="Times" w:hAnsi="Times"/>
        </w:rPr>
        <w:t xml:space="preserve"> </w:t>
      </w:r>
    </w:p>
    <w:p w:rsidR="003E7CBA" w:rsidRDefault="003E7CBA" w:rsidP="003A6E95">
      <w:pPr>
        <w:rPr>
          <w:rFonts w:ascii="Times" w:hAnsi="Times"/>
          <w:b/>
        </w:rPr>
      </w:pPr>
    </w:p>
    <w:p w:rsidR="007305A5" w:rsidRDefault="003A6E95" w:rsidP="003A6E95">
      <w:pPr>
        <w:rPr>
          <w:rFonts w:ascii="Times" w:hAnsi="Times"/>
        </w:rPr>
      </w:pPr>
      <w:r w:rsidRPr="003A6E95">
        <w:rPr>
          <w:rFonts w:ascii="Times" w:hAnsi="Times"/>
          <w:b/>
        </w:rPr>
        <w:t>Michele Ellis</w:t>
      </w:r>
      <w:r>
        <w:rPr>
          <w:rFonts w:ascii="Times" w:hAnsi="Times"/>
        </w:rPr>
        <w:t xml:space="preserve"> &amp; Mary Burke, </w:t>
      </w:r>
      <w:proofErr w:type="spellStart"/>
      <w:r w:rsidRPr="00F556A3">
        <w:rPr>
          <w:rFonts w:ascii="Times" w:hAnsi="Times"/>
          <w:i/>
        </w:rPr>
        <w:t>Doctorally</w:t>
      </w:r>
      <w:proofErr w:type="spellEnd"/>
      <w:r w:rsidRPr="00F556A3">
        <w:rPr>
          <w:rFonts w:ascii="Times" w:hAnsi="Times"/>
          <w:i/>
        </w:rPr>
        <w:t>-Prepared Nurse Educators’ Perceptions of their Preparation to Teach</w:t>
      </w:r>
      <w:r>
        <w:rPr>
          <w:rFonts w:ascii="Times" w:hAnsi="Times"/>
        </w:rPr>
        <w:t>-poster presented at NLN/Sigma Theta Tau International Nursing Education Research Conference, Washington, DC, April 19-21, 2018</w:t>
      </w:r>
    </w:p>
    <w:p w:rsidR="00725F31" w:rsidRPr="00A9718B" w:rsidRDefault="00725F31" w:rsidP="003A6E95">
      <w:pPr>
        <w:rPr>
          <w:rFonts w:ascii="Times" w:hAnsi="Times"/>
        </w:rPr>
      </w:pPr>
    </w:p>
    <w:p w:rsidR="007305A5" w:rsidRDefault="007305A5" w:rsidP="00407B85">
      <w:pPr>
        <w:rPr>
          <w:rFonts w:ascii="Times" w:hAnsi="Times"/>
        </w:rPr>
      </w:pPr>
      <w:r w:rsidRPr="00A9718B">
        <w:rPr>
          <w:rFonts w:ascii="Times" w:hAnsi="Times"/>
          <w:b/>
        </w:rPr>
        <w:lastRenderedPageBreak/>
        <w:t>Michele Ellis</w:t>
      </w:r>
      <w:r w:rsidRPr="00A9718B">
        <w:rPr>
          <w:rFonts w:ascii="Times" w:hAnsi="Times"/>
        </w:rPr>
        <w:t xml:space="preserve">, </w:t>
      </w:r>
      <w:r w:rsidRPr="00F556A3">
        <w:rPr>
          <w:rFonts w:ascii="Times" w:hAnsi="Times"/>
          <w:i/>
        </w:rPr>
        <w:t>Psychiatric Simulation on a Budget</w:t>
      </w:r>
      <w:r w:rsidRPr="00A9718B">
        <w:rPr>
          <w:rFonts w:ascii="Times" w:hAnsi="Times"/>
        </w:rPr>
        <w:t>-poster presented at Elsevier Nursing Education Conference, Las Vegas, NV, March 17-18, 2017</w:t>
      </w:r>
    </w:p>
    <w:p w:rsidR="00725F31" w:rsidRPr="00A9718B" w:rsidRDefault="00725F31" w:rsidP="00407B85">
      <w:pPr>
        <w:rPr>
          <w:rFonts w:ascii="Times" w:hAnsi="Times"/>
        </w:rPr>
      </w:pPr>
    </w:p>
    <w:p w:rsidR="007305A5" w:rsidRDefault="007305A5" w:rsidP="00407B85">
      <w:pPr>
        <w:rPr>
          <w:rFonts w:ascii="Times" w:hAnsi="Times"/>
        </w:rPr>
      </w:pPr>
      <w:r w:rsidRPr="00A9718B">
        <w:rPr>
          <w:rFonts w:ascii="Times" w:hAnsi="Times"/>
          <w:b/>
        </w:rPr>
        <w:t>Michele Ellis</w:t>
      </w:r>
      <w:r w:rsidRPr="00A9718B">
        <w:rPr>
          <w:rFonts w:ascii="Times" w:hAnsi="Times"/>
        </w:rPr>
        <w:t xml:space="preserve"> and Jeannie Harper, </w:t>
      </w:r>
      <w:r w:rsidRPr="00F556A3">
        <w:rPr>
          <w:rFonts w:ascii="Times" w:hAnsi="Times"/>
          <w:i/>
        </w:rPr>
        <w:t>Educational Theories for Use in the Nursing Classroom</w:t>
      </w:r>
      <w:r w:rsidRPr="00A9718B">
        <w:rPr>
          <w:rFonts w:ascii="Times" w:hAnsi="Times"/>
        </w:rPr>
        <w:t>-invited speaker</w:t>
      </w:r>
      <w:r w:rsidR="009E489F">
        <w:rPr>
          <w:rFonts w:ascii="Times" w:hAnsi="Times"/>
        </w:rPr>
        <w:t>s</w:t>
      </w:r>
      <w:r w:rsidRPr="00A9718B">
        <w:rPr>
          <w:rFonts w:ascii="Times" w:hAnsi="Times"/>
        </w:rPr>
        <w:t>, Faculty Education Day, Southeastern Louisiana University, Hammond, LA, January 8, 2016.</w:t>
      </w:r>
    </w:p>
    <w:p w:rsidR="003E7CBA" w:rsidRPr="00A9718B" w:rsidRDefault="003E7CBA" w:rsidP="00407B85">
      <w:pPr>
        <w:rPr>
          <w:rFonts w:ascii="Times" w:hAnsi="Times"/>
        </w:rPr>
      </w:pPr>
    </w:p>
    <w:p w:rsidR="007305A5" w:rsidRDefault="00A9718B" w:rsidP="00407B85">
      <w:pPr>
        <w:rPr>
          <w:rFonts w:ascii="Times" w:hAnsi="Times"/>
        </w:rPr>
      </w:pPr>
      <w:r w:rsidRPr="00A9718B">
        <w:rPr>
          <w:rFonts w:ascii="Times" w:hAnsi="Times"/>
        </w:rPr>
        <w:t xml:space="preserve">Mary Burke </w:t>
      </w:r>
      <w:r>
        <w:rPr>
          <w:rFonts w:ascii="Times" w:hAnsi="Times"/>
        </w:rPr>
        <w:t xml:space="preserve">&amp; </w:t>
      </w:r>
      <w:r w:rsidRPr="00A9718B">
        <w:rPr>
          <w:rFonts w:ascii="Times" w:hAnsi="Times"/>
          <w:b/>
        </w:rPr>
        <w:t>Michele Ellis</w:t>
      </w:r>
      <w:r w:rsidR="007305A5" w:rsidRPr="00A9718B">
        <w:rPr>
          <w:rFonts w:ascii="Times" w:hAnsi="Times"/>
        </w:rPr>
        <w:t xml:space="preserve">, Technological Stressors of Nurse Educators Teaching Clinical Courses-poster presented at ATI Nurse Educator Summit, Orlando, FL, April 14-16, 2014 </w:t>
      </w:r>
    </w:p>
    <w:p w:rsidR="00725F31" w:rsidRPr="00A9718B" w:rsidRDefault="00725F31" w:rsidP="00407B85">
      <w:pPr>
        <w:rPr>
          <w:rFonts w:ascii="Times" w:hAnsi="Times"/>
        </w:rPr>
      </w:pPr>
    </w:p>
    <w:p w:rsidR="007305A5" w:rsidRDefault="007305A5" w:rsidP="00407B85">
      <w:pPr>
        <w:rPr>
          <w:rFonts w:ascii="Times" w:hAnsi="Times"/>
        </w:rPr>
      </w:pPr>
      <w:r w:rsidRPr="00A9718B">
        <w:rPr>
          <w:rFonts w:ascii="Times" w:hAnsi="Times"/>
          <w:b/>
        </w:rPr>
        <w:t>Michele Ellis</w:t>
      </w:r>
      <w:r w:rsidRPr="00A9718B">
        <w:rPr>
          <w:rFonts w:ascii="Times" w:hAnsi="Times"/>
        </w:rPr>
        <w:t>, Uses of Antipsychotic Medications in Med-</w:t>
      </w:r>
      <w:proofErr w:type="spellStart"/>
      <w:r w:rsidRPr="00A9718B">
        <w:rPr>
          <w:rFonts w:ascii="Times" w:hAnsi="Times"/>
        </w:rPr>
        <w:t>Surg</w:t>
      </w:r>
      <w:proofErr w:type="spellEnd"/>
      <w:r w:rsidRPr="00A9718B">
        <w:rPr>
          <w:rFonts w:ascii="Times" w:hAnsi="Times"/>
        </w:rPr>
        <w:t xml:space="preserve"> Units-invited speaker, Rho Zeta chapter of Sigma Theta Tau International, Denham Springs, LA, October 16, 2014</w:t>
      </w:r>
    </w:p>
    <w:p w:rsidR="00725F31" w:rsidRPr="00A9718B" w:rsidRDefault="00725F31" w:rsidP="00407B85">
      <w:pPr>
        <w:rPr>
          <w:rFonts w:ascii="Times" w:hAnsi="Times"/>
        </w:rPr>
      </w:pPr>
    </w:p>
    <w:p w:rsidR="007305A5" w:rsidRDefault="007305A5" w:rsidP="00407B85">
      <w:pPr>
        <w:rPr>
          <w:rFonts w:ascii="Times" w:hAnsi="Times"/>
        </w:rPr>
      </w:pPr>
      <w:r w:rsidRPr="00A9718B">
        <w:rPr>
          <w:rFonts w:ascii="Times" w:hAnsi="Times"/>
          <w:b/>
        </w:rPr>
        <w:t>Michele Ellis</w:t>
      </w:r>
      <w:r w:rsidRPr="00A9718B">
        <w:rPr>
          <w:rFonts w:ascii="Times" w:hAnsi="Times"/>
        </w:rPr>
        <w:t>, Improving Usability and Readability of the Online Hospital Orientation Program-poster presented at the SELU Center for Faculty Excellence Faculty Conference, Hammond, LA, October 16, 2014</w:t>
      </w:r>
    </w:p>
    <w:p w:rsidR="00725F31" w:rsidRPr="00A9718B" w:rsidRDefault="00725F31" w:rsidP="00407B85">
      <w:pPr>
        <w:rPr>
          <w:rFonts w:ascii="Times" w:hAnsi="Times"/>
        </w:rPr>
      </w:pPr>
    </w:p>
    <w:p w:rsidR="00407B85" w:rsidRDefault="00407B85" w:rsidP="00407B85">
      <w:pPr>
        <w:rPr>
          <w:rFonts w:ascii="Times" w:hAnsi="Times"/>
        </w:rPr>
      </w:pPr>
      <w:r w:rsidRPr="009E489F">
        <w:rPr>
          <w:rFonts w:ascii="Times" w:hAnsi="Times"/>
          <w:b/>
        </w:rPr>
        <w:t>Michele Ellis</w:t>
      </w:r>
      <w:r w:rsidRPr="00A9718B">
        <w:rPr>
          <w:rFonts w:ascii="Times" w:hAnsi="Times"/>
        </w:rPr>
        <w:t>, Uses of Antipsychotic Medications in Med-</w:t>
      </w:r>
      <w:proofErr w:type="spellStart"/>
      <w:r w:rsidRPr="00A9718B">
        <w:rPr>
          <w:rFonts w:ascii="Times" w:hAnsi="Times"/>
        </w:rPr>
        <w:t>Surg</w:t>
      </w:r>
      <w:proofErr w:type="spellEnd"/>
      <w:r w:rsidRPr="00A9718B">
        <w:rPr>
          <w:rFonts w:ascii="Times" w:hAnsi="Times"/>
        </w:rPr>
        <w:t xml:space="preserve"> Units</w:t>
      </w:r>
      <w:r w:rsidR="009E489F">
        <w:rPr>
          <w:rFonts w:ascii="Times" w:hAnsi="Times"/>
        </w:rPr>
        <w:t>-invited speaker</w:t>
      </w:r>
      <w:r w:rsidRPr="00A9718B">
        <w:rPr>
          <w:rFonts w:ascii="Times" w:hAnsi="Times"/>
        </w:rPr>
        <w:t>, Tangipahoa District Nurses Association, Hammond, LA, September 22, 2014</w:t>
      </w:r>
    </w:p>
    <w:p w:rsidR="00725F31" w:rsidRPr="00A9718B" w:rsidRDefault="00725F31" w:rsidP="00407B85">
      <w:pPr>
        <w:rPr>
          <w:rFonts w:ascii="Times" w:hAnsi="Times"/>
        </w:rPr>
      </w:pPr>
    </w:p>
    <w:p w:rsidR="00407B85" w:rsidRDefault="00407B85" w:rsidP="00407B85">
      <w:pPr>
        <w:rPr>
          <w:rFonts w:ascii="Times" w:hAnsi="Times"/>
        </w:rPr>
      </w:pPr>
      <w:r w:rsidRPr="009E489F">
        <w:rPr>
          <w:rFonts w:ascii="Times" w:hAnsi="Times"/>
          <w:b/>
        </w:rPr>
        <w:t>Michele Ellis</w:t>
      </w:r>
      <w:r w:rsidRPr="00A9718B">
        <w:rPr>
          <w:rFonts w:ascii="Times" w:hAnsi="Times"/>
        </w:rPr>
        <w:t xml:space="preserve"> and Erin Hoffman, Test Construction and Interpretation Utilizing NCLEX Concepts</w:t>
      </w:r>
      <w:r w:rsidR="009E489F">
        <w:rPr>
          <w:rFonts w:ascii="Times" w:hAnsi="Times"/>
        </w:rPr>
        <w:t>-invited speakers</w:t>
      </w:r>
      <w:r w:rsidRPr="00A9718B">
        <w:rPr>
          <w:rFonts w:ascii="Times" w:hAnsi="Times"/>
        </w:rPr>
        <w:t>, Faculty Education Day, Southeastern Louisiana University, Hammond, LA, January 15, 2014.</w:t>
      </w:r>
    </w:p>
    <w:p w:rsidR="00725F31" w:rsidRPr="00A9718B" w:rsidRDefault="00725F31" w:rsidP="00407B85">
      <w:pPr>
        <w:rPr>
          <w:rFonts w:ascii="Times" w:hAnsi="Times"/>
        </w:rPr>
      </w:pPr>
    </w:p>
    <w:p w:rsidR="00407B85" w:rsidRPr="00A9718B" w:rsidRDefault="00407B85" w:rsidP="00407B85">
      <w:pPr>
        <w:rPr>
          <w:rFonts w:ascii="Times" w:hAnsi="Times"/>
        </w:rPr>
      </w:pPr>
      <w:r w:rsidRPr="009E489F">
        <w:rPr>
          <w:rFonts w:ascii="Times" w:hAnsi="Times"/>
          <w:b/>
        </w:rPr>
        <w:t>Michele Ellis</w:t>
      </w:r>
      <w:r w:rsidRPr="00A9718B">
        <w:rPr>
          <w:rFonts w:ascii="Times" w:hAnsi="Times"/>
        </w:rPr>
        <w:t>, Nurse Educators’ Beliefs About Learner-Centered Teaching-poster presented at AACN Baccalaureate Education Conference, New Orleans, LA, November 21-23, 2013</w:t>
      </w:r>
    </w:p>
    <w:p w:rsidR="003926E8" w:rsidRPr="00A9718B" w:rsidRDefault="003926E8" w:rsidP="00407B85">
      <w:pPr>
        <w:rPr>
          <w:rFonts w:ascii="Times" w:hAnsi="Times"/>
        </w:rPr>
      </w:pPr>
    </w:p>
    <w:p w:rsidR="003926E8" w:rsidRPr="009E489F" w:rsidRDefault="003926E8" w:rsidP="009E489F">
      <w:pPr>
        <w:jc w:val="center"/>
        <w:rPr>
          <w:rFonts w:ascii="Times" w:hAnsi="Times"/>
          <w:b/>
        </w:rPr>
      </w:pPr>
      <w:r w:rsidRPr="009E489F">
        <w:rPr>
          <w:rFonts w:ascii="Times" w:hAnsi="Times"/>
          <w:b/>
        </w:rPr>
        <w:t>OTHER SCHOLARSHIP</w:t>
      </w:r>
    </w:p>
    <w:p w:rsidR="003926E8" w:rsidRPr="009E489F" w:rsidRDefault="003926E8" w:rsidP="003926E8">
      <w:pPr>
        <w:rPr>
          <w:rFonts w:ascii="Times" w:hAnsi="Times"/>
          <w:u w:val="single"/>
        </w:rPr>
      </w:pPr>
      <w:r w:rsidRPr="009E489F">
        <w:rPr>
          <w:rFonts w:ascii="Times" w:hAnsi="Times"/>
          <w:u w:val="single"/>
        </w:rPr>
        <w:t>Manuscript Reviews</w:t>
      </w:r>
    </w:p>
    <w:p w:rsidR="003926E8" w:rsidRPr="00A9718B" w:rsidRDefault="003926E8" w:rsidP="003926E8">
      <w:pPr>
        <w:rPr>
          <w:rFonts w:ascii="Times" w:hAnsi="Times"/>
        </w:rPr>
      </w:pPr>
    </w:p>
    <w:p w:rsidR="003926E8" w:rsidRDefault="003926E8" w:rsidP="003926E8">
      <w:pPr>
        <w:rPr>
          <w:rFonts w:ascii="Times" w:hAnsi="Times"/>
        </w:rPr>
      </w:pPr>
      <w:r w:rsidRPr="00A9718B">
        <w:rPr>
          <w:rFonts w:ascii="Times" w:hAnsi="Times"/>
        </w:rPr>
        <w:t xml:space="preserve">2018 Research article: Evaluating service user pedagogy in UK higher education: Validating the </w:t>
      </w:r>
      <w:proofErr w:type="spellStart"/>
      <w:r w:rsidRPr="00A9718B">
        <w:rPr>
          <w:rFonts w:ascii="Times" w:hAnsi="Times"/>
        </w:rPr>
        <w:t>Huddersfield</w:t>
      </w:r>
      <w:proofErr w:type="spellEnd"/>
      <w:r w:rsidRPr="00A9718B">
        <w:rPr>
          <w:rFonts w:ascii="Times" w:hAnsi="Times"/>
        </w:rPr>
        <w:t xml:space="preserve"> Service User Pedagogy Scale. </w:t>
      </w:r>
      <w:r w:rsidRPr="009E489F">
        <w:rPr>
          <w:rFonts w:ascii="Times" w:hAnsi="Times"/>
          <w:i/>
        </w:rPr>
        <w:t>Nurse Education Today</w:t>
      </w:r>
      <w:r w:rsidRPr="00A9718B">
        <w:rPr>
          <w:rFonts w:ascii="Times" w:hAnsi="Times"/>
        </w:rPr>
        <w:t>.</w:t>
      </w:r>
    </w:p>
    <w:p w:rsidR="009D752B" w:rsidRDefault="009D752B" w:rsidP="003926E8">
      <w:pPr>
        <w:rPr>
          <w:rFonts w:ascii="Times" w:hAnsi="Times"/>
        </w:rPr>
      </w:pPr>
    </w:p>
    <w:p w:rsidR="009D752B" w:rsidRDefault="009D752B" w:rsidP="003926E8">
      <w:pPr>
        <w:rPr>
          <w:rFonts w:ascii="Times" w:hAnsi="Times"/>
        </w:rPr>
      </w:pPr>
      <w:r>
        <w:rPr>
          <w:rFonts w:ascii="Times" w:hAnsi="Times"/>
        </w:rPr>
        <w:t xml:space="preserve">2018 Research article: Effects of education on nursing staff’s knowledge of and beliefs toward pain care for patients with dementia (Major revisions to 2017 article). </w:t>
      </w:r>
      <w:r w:rsidRPr="009E489F">
        <w:rPr>
          <w:rFonts w:ascii="Times" w:hAnsi="Times"/>
          <w:i/>
        </w:rPr>
        <w:t>Nurse Education Today</w:t>
      </w:r>
      <w:r>
        <w:rPr>
          <w:rFonts w:ascii="Times" w:hAnsi="Times"/>
          <w:i/>
        </w:rPr>
        <w:t>.</w:t>
      </w:r>
    </w:p>
    <w:p w:rsidR="009E489F" w:rsidRPr="00A9718B" w:rsidRDefault="009E489F" w:rsidP="003926E8">
      <w:pPr>
        <w:rPr>
          <w:rFonts w:ascii="Times" w:hAnsi="Times"/>
        </w:rPr>
      </w:pPr>
    </w:p>
    <w:p w:rsidR="003926E8" w:rsidRDefault="003926E8" w:rsidP="003926E8">
      <w:pPr>
        <w:rPr>
          <w:rFonts w:ascii="Times" w:hAnsi="Times"/>
        </w:rPr>
      </w:pPr>
      <w:r w:rsidRPr="00A9718B">
        <w:rPr>
          <w:rFonts w:ascii="Times" w:hAnsi="Times"/>
        </w:rPr>
        <w:t xml:space="preserve">2017 Research article: Effects of the PAINAD scale and education on nurses’ knowledge of and beliefs towards pain care for patients with dementia. </w:t>
      </w:r>
      <w:r w:rsidRPr="009E489F">
        <w:rPr>
          <w:rFonts w:ascii="Times" w:hAnsi="Times"/>
          <w:i/>
        </w:rPr>
        <w:t>Nurse Education Today</w:t>
      </w:r>
      <w:r w:rsidRPr="00A9718B">
        <w:rPr>
          <w:rFonts w:ascii="Times" w:hAnsi="Times"/>
        </w:rPr>
        <w:t>.</w:t>
      </w:r>
    </w:p>
    <w:p w:rsidR="009E489F" w:rsidRPr="00A9718B" w:rsidRDefault="009E489F" w:rsidP="003926E8">
      <w:pPr>
        <w:rPr>
          <w:rFonts w:ascii="Times" w:hAnsi="Times"/>
        </w:rPr>
      </w:pPr>
    </w:p>
    <w:p w:rsidR="003926E8" w:rsidRDefault="003926E8" w:rsidP="003926E8">
      <w:pPr>
        <w:rPr>
          <w:rFonts w:ascii="Times" w:hAnsi="Times"/>
          <w:i/>
        </w:rPr>
      </w:pPr>
      <w:r w:rsidRPr="00A9718B">
        <w:rPr>
          <w:rFonts w:ascii="Times" w:hAnsi="Times"/>
        </w:rPr>
        <w:t xml:space="preserve">2016 Research article: A concept analysis of critical thinking: A guide for nurse educators. </w:t>
      </w:r>
      <w:r w:rsidRPr="009E489F">
        <w:rPr>
          <w:rFonts w:ascii="Times" w:hAnsi="Times"/>
          <w:i/>
        </w:rPr>
        <w:t>Nurse Education Today.</w:t>
      </w:r>
    </w:p>
    <w:p w:rsidR="009E489F" w:rsidRPr="009E489F" w:rsidRDefault="009E489F" w:rsidP="003926E8">
      <w:pPr>
        <w:rPr>
          <w:rFonts w:ascii="Times" w:hAnsi="Times"/>
          <w:i/>
        </w:rPr>
      </w:pPr>
    </w:p>
    <w:p w:rsidR="003926E8" w:rsidRDefault="003926E8" w:rsidP="003926E8">
      <w:pPr>
        <w:rPr>
          <w:rFonts w:ascii="Times" w:hAnsi="Times"/>
        </w:rPr>
      </w:pPr>
      <w:r w:rsidRPr="00A9718B">
        <w:rPr>
          <w:rFonts w:ascii="Times" w:hAnsi="Times"/>
        </w:rPr>
        <w:t xml:space="preserve">2015 Research article: Nurse education and willingness to provide spiritual care in Taiwan. </w:t>
      </w:r>
      <w:r w:rsidRPr="009E489F">
        <w:rPr>
          <w:rFonts w:ascii="Times" w:hAnsi="Times"/>
          <w:i/>
        </w:rPr>
        <w:t>Nurse Education Today</w:t>
      </w:r>
      <w:r w:rsidRPr="00A9718B">
        <w:rPr>
          <w:rFonts w:ascii="Times" w:hAnsi="Times"/>
        </w:rPr>
        <w:t>.</w:t>
      </w:r>
    </w:p>
    <w:p w:rsidR="009E489F" w:rsidRPr="00A9718B" w:rsidRDefault="009E489F" w:rsidP="003926E8">
      <w:pPr>
        <w:rPr>
          <w:rFonts w:ascii="Times" w:hAnsi="Times"/>
        </w:rPr>
      </w:pPr>
    </w:p>
    <w:p w:rsidR="003926E8" w:rsidRDefault="003926E8" w:rsidP="003926E8">
      <w:pPr>
        <w:rPr>
          <w:rFonts w:ascii="Times" w:hAnsi="Times"/>
        </w:rPr>
      </w:pPr>
      <w:r w:rsidRPr="00A9718B">
        <w:rPr>
          <w:rFonts w:ascii="Times" w:hAnsi="Times"/>
        </w:rPr>
        <w:lastRenderedPageBreak/>
        <w:t xml:space="preserve">2015 Book Review: Hall, H.R. &amp; Roussel, L.A. (Eds.). (2014). </w:t>
      </w:r>
      <w:r w:rsidRPr="009E489F">
        <w:rPr>
          <w:rFonts w:ascii="Times" w:hAnsi="Times"/>
          <w:i/>
        </w:rPr>
        <w:t>Evidence-based practice. An integrative approach to research, administration &amp; practice.</w:t>
      </w:r>
      <w:r w:rsidRPr="00A9718B">
        <w:rPr>
          <w:rFonts w:ascii="Times" w:hAnsi="Times"/>
        </w:rPr>
        <w:t xml:space="preserve"> Burlington, MA: Jones &amp; Bartlett Learning</w:t>
      </w:r>
    </w:p>
    <w:p w:rsidR="009E489F" w:rsidRPr="00A9718B" w:rsidRDefault="009E489F" w:rsidP="003926E8">
      <w:pPr>
        <w:rPr>
          <w:rFonts w:ascii="Times" w:hAnsi="Times"/>
        </w:rPr>
      </w:pPr>
    </w:p>
    <w:p w:rsidR="003926E8" w:rsidRDefault="003926E8" w:rsidP="003926E8">
      <w:pPr>
        <w:rPr>
          <w:rFonts w:ascii="Times" w:hAnsi="Times"/>
        </w:rPr>
      </w:pPr>
      <w:r w:rsidRPr="00A9718B">
        <w:rPr>
          <w:rFonts w:ascii="Times" w:hAnsi="Times"/>
        </w:rPr>
        <w:t xml:space="preserve">2015 Contemporary Issue: </w:t>
      </w:r>
      <w:proofErr w:type="spellStart"/>
      <w:r w:rsidRPr="00A9718B">
        <w:rPr>
          <w:rFonts w:ascii="Times" w:hAnsi="Times"/>
        </w:rPr>
        <w:t>Demedicalising</w:t>
      </w:r>
      <w:proofErr w:type="spellEnd"/>
      <w:r w:rsidRPr="00A9718B">
        <w:rPr>
          <w:rFonts w:ascii="Times" w:hAnsi="Times"/>
        </w:rPr>
        <w:t xml:space="preserve"> misery: Welcoming the human paradigm in mental health nurse education. </w:t>
      </w:r>
      <w:r w:rsidRPr="009E489F">
        <w:rPr>
          <w:rFonts w:ascii="Times" w:hAnsi="Times"/>
          <w:i/>
        </w:rPr>
        <w:t>Nurse Education Today</w:t>
      </w:r>
      <w:r w:rsidRPr="00A9718B">
        <w:rPr>
          <w:rFonts w:ascii="Times" w:hAnsi="Times"/>
        </w:rPr>
        <w:t>.</w:t>
      </w:r>
    </w:p>
    <w:p w:rsidR="009E489F" w:rsidRPr="00A9718B" w:rsidRDefault="009E489F" w:rsidP="003926E8">
      <w:pPr>
        <w:rPr>
          <w:rFonts w:ascii="Times" w:hAnsi="Times"/>
        </w:rPr>
      </w:pPr>
    </w:p>
    <w:p w:rsidR="003926E8" w:rsidRPr="00A9718B" w:rsidRDefault="003926E8" w:rsidP="003926E8">
      <w:pPr>
        <w:rPr>
          <w:rFonts w:ascii="Times" w:hAnsi="Times"/>
        </w:rPr>
      </w:pPr>
      <w:r w:rsidRPr="00A9718B">
        <w:rPr>
          <w:rFonts w:ascii="Times" w:hAnsi="Times"/>
        </w:rPr>
        <w:t xml:space="preserve">2014 Journal article: Reflective activities: Innovative student support strategies to enhance learning. </w:t>
      </w:r>
      <w:r w:rsidRPr="009E489F">
        <w:rPr>
          <w:rFonts w:ascii="Times" w:hAnsi="Times"/>
          <w:i/>
        </w:rPr>
        <w:t>Nurse Education Today</w:t>
      </w:r>
      <w:r w:rsidRPr="00A9718B">
        <w:rPr>
          <w:rFonts w:ascii="Times" w:hAnsi="Times"/>
        </w:rPr>
        <w:t>.</w:t>
      </w:r>
    </w:p>
    <w:p w:rsidR="003926E8" w:rsidRPr="00A9718B" w:rsidRDefault="003926E8" w:rsidP="003926E8">
      <w:pPr>
        <w:rPr>
          <w:rFonts w:ascii="Times" w:hAnsi="Times"/>
        </w:rPr>
      </w:pPr>
    </w:p>
    <w:p w:rsidR="003926E8" w:rsidRPr="009E489F" w:rsidRDefault="003926E8" w:rsidP="003926E8">
      <w:pPr>
        <w:rPr>
          <w:rFonts w:ascii="Times" w:hAnsi="Times"/>
          <w:u w:val="single"/>
        </w:rPr>
      </w:pPr>
      <w:r w:rsidRPr="009E489F">
        <w:rPr>
          <w:rFonts w:ascii="Times" w:hAnsi="Times"/>
          <w:u w:val="single"/>
        </w:rPr>
        <w:t>Scholarly Project/Thesis Committee Service</w:t>
      </w:r>
    </w:p>
    <w:p w:rsidR="003926E8" w:rsidRPr="00A9718B" w:rsidRDefault="003926E8" w:rsidP="003926E8">
      <w:pPr>
        <w:rPr>
          <w:rFonts w:ascii="Times" w:hAnsi="Times"/>
        </w:rPr>
      </w:pPr>
    </w:p>
    <w:p w:rsidR="003926E8" w:rsidRPr="00A9718B" w:rsidRDefault="003926E8" w:rsidP="003926E8">
      <w:pPr>
        <w:rPr>
          <w:rFonts w:ascii="Times" w:hAnsi="Times"/>
        </w:rPr>
      </w:pPr>
      <w:r w:rsidRPr="00A9718B">
        <w:rPr>
          <w:rFonts w:ascii="Times" w:hAnsi="Times"/>
        </w:rPr>
        <w:t xml:space="preserve">2016-2017 Served on DNP Capstone Project Committee for Doctoral student </w:t>
      </w:r>
      <w:proofErr w:type="spellStart"/>
      <w:r w:rsidRPr="00A9718B">
        <w:rPr>
          <w:rFonts w:ascii="Times" w:hAnsi="Times"/>
        </w:rPr>
        <w:t>Daneeka</w:t>
      </w:r>
      <w:proofErr w:type="spellEnd"/>
      <w:r w:rsidRPr="00A9718B">
        <w:rPr>
          <w:rFonts w:ascii="Times" w:hAnsi="Times"/>
        </w:rPr>
        <w:t xml:space="preserve"> Woods: The Feasibility of Implementing a Diabetes Distress Toolkit to Improve Outcomes in Adults with Uncontrolled Type 2 Diabetes: A Quality Improvement Project</w:t>
      </w:r>
    </w:p>
    <w:p w:rsidR="003926E8" w:rsidRPr="00A9718B" w:rsidRDefault="003926E8" w:rsidP="003926E8">
      <w:pPr>
        <w:rPr>
          <w:rFonts w:ascii="Times" w:hAnsi="Times"/>
        </w:rPr>
      </w:pPr>
    </w:p>
    <w:p w:rsidR="003926E8" w:rsidRPr="00A9718B" w:rsidRDefault="003926E8" w:rsidP="003926E8">
      <w:pPr>
        <w:rPr>
          <w:rFonts w:ascii="Times" w:hAnsi="Times" w:cs="Times New Roman"/>
        </w:rPr>
      </w:pPr>
      <w:r w:rsidRPr="00A9718B">
        <w:rPr>
          <w:rFonts w:ascii="Times" w:hAnsi="Times"/>
        </w:rPr>
        <w:t xml:space="preserve">2016 Served on Focused Scholarly Project Committee for Master’s student Cindy </w:t>
      </w:r>
      <w:proofErr w:type="spellStart"/>
      <w:r w:rsidRPr="00A9718B">
        <w:rPr>
          <w:rFonts w:ascii="Times" w:hAnsi="Times"/>
        </w:rPr>
        <w:t>Otillio</w:t>
      </w:r>
      <w:proofErr w:type="spellEnd"/>
      <w:r w:rsidRPr="00A9718B">
        <w:rPr>
          <w:rFonts w:ascii="Times" w:hAnsi="Times"/>
        </w:rPr>
        <w:t xml:space="preserve">: </w:t>
      </w:r>
      <w:r w:rsidRPr="00A9718B">
        <w:rPr>
          <w:rFonts w:ascii="Times" w:hAnsi="Times" w:cs="Times New Roman"/>
        </w:rPr>
        <w:t>Nondisclosure of Dietary Supplement Use by Older Adults</w:t>
      </w:r>
    </w:p>
    <w:p w:rsidR="003926E8" w:rsidRPr="00A9718B" w:rsidRDefault="003926E8" w:rsidP="003926E8">
      <w:pPr>
        <w:rPr>
          <w:rFonts w:ascii="Times" w:hAnsi="Times" w:cs="Times New Roman"/>
        </w:rPr>
      </w:pPr>
    </w:p>
    <w:p w:rsidR="003926E8" w:rsidRPr="00A9718B" w:rsidRDefault="003926E8" w:rsidP="003926E8">
      <w:pPr>
        <w:rPr>
          <w:rFonts w:ascii="Times" w:hAnsi="Times"/>
        </w:rPr>
      </w:pPr>
      <w:r w:rsidRPr="00A9718B">
        <w:rPr>
          <w:rFonts w:ascii="Times" w:hAnsi="Times"/>
        </w:rPr>
        <w:t>2016 Served on Focused Scholarly Project Committee for Master’s student Jamie Lobell: Management of Psychosocial Distress in Hemodialysis Dependent Patients</w:t>
      </w:r>
    </w:p>
    <w:p w:rsidR="003926E8" w:rsidRPr="00A9718B" w:rsidRDefault="003926E8" w:rsidP="003926E8">
      <w:pPr>
        <w:rPr>
          <w:rFonts w:ascii="Times" w:hAnsi="Times"/>
        </w:rPr>
      </w:pPr>
    </w:p>
    <w:p w:rsidR="003926E8" w:rsidRPr="00A9718B" w:rsidRDefault="003926E8" w:rsidP="003926E8">
      <w:pPr>
        <w:rPr>
          <w:rFonts w:ascii="Times" w:hAnsi="Times"/>
        </w:rPr>
      </w:pPr>
      <w:r w:rsidRPr="00A9718B">
        <w:rPr>
          <w:rFonts w:ascii="Times" w:hAnsi="Times"/>
        </w:rPr>
        <w:t>2015 Served on Focused Scholarly Project Committee for Master’s student Emily Nevarez: Educational Approaches to the End of Life: A Teaching Module</w:t>
      </w:r>
    </w:p>
    <w:p w:rsidR="003926E8" w:rsidRPr="00A9718B" w:rsidRDefault="003926E8" w:rsidP="003926E8">
      <w:pPr>
        <w:rPr>
          <w:rFonts w:ascii="Times" w:hAnsi="Times"/>
        </w:rPr>
      </w:pPr>
    </w:p>
    <w:p w:rsidR="003926E8" w:rsidRPr="00A9718B" w:rsidRDefault="003926E8" w:rsidP="003926E8">
      <w:pPr>
        <w:rPr>
          <w:rFonts w:ascii="Times" w:hAnsi="Times"/>
        </w:rPr>
      </w:pPr>
      <w:r w:rsidRPr="00A9718B">
        <w:rPr>
          <w:rFonts w:ascii="Times" w:hAnsi="Times"/>
        </w:rPr>
        <w:t xml:space="preserve">2013 Served on Focused Scholarly Project Committee for Master’s student </w:t>
      </w:r>
      <w:proofErr w:type="spellStart"/>
      <w:r w:rsidRPr="00A9718B">
        <w:rPr>
          <w:rFonts w:ascii="Times" w:hAnsi="Times"/>
        </w:rPr>
        <w:t>Anjhari</w:t>
      </w:r>
      <w:proofErr w:type="spellEnd"/>
      <w:r w:rsidRPr="00A9718B">
        <w:rPr>
          <w:rFonts w:ascii="Times" w:hAnsi="Times"/>
        </w:rPr>
        <w:t xml:space="preserve"> </w:t>
      </w:r>
      <w:proofErr w:type="spellStart"/>
      <w:r w:rsidRPr="00A9718B">
        <w:rPr>
          <w:rFonts w:ascii="Times" w:hAnsi="Times"/>
        </w:rPr>
        <w:t>Batieste</w:t>
      </w:r>
      <w:proofErr w:type="spellEnd"/>
      <w:r w:rsidRPr="00A9718B">
        <w:rPr>
          <w:rFonts w:ascii="Times" w:hAnsi="Times"/>
        </w:rPr>
        <w:t>: Caring for the Underserved after Initiation of the Patient Care and Affordable Care Act</w:t>
      </w:r>
    </w:p>
    <w:p w:rsidR="003926E8" w:rsidRPr="00A9718B" w:rsidRDefault="003926E8" w:rsidP="003926E8">
      <w:pPr>
        <w:rPr>
          <w:rFonts w:ascii="Times" w:hAnsi="Times"/>
        </w:rPr>
      </w:pPr>
    </w:p>
    <w:p w:rsidR="00725F31" w:rsidRDefault="003926E8" w:rsidP="00725F31">
      <w:pPr>
        <w:rPr>
          <w:rFonts w:ascii="Times" w:hAnsi="Times"/>
        </w:rPr>
      </w:pPr>
      <w:r w:rsidRPr="00A9718B">
        <w:rPr>
          <w:rFonts w:ascii="Times" w:hAnsi="Times"/>
        </w:rPr>
        <w:t>2012 Served on Focused Scholarly Project Committee for Master’s student Adam Carney: Efficacy of Quetiapine Off Label Uses: Data Synthesis</w:t>
      </w:r>
    </w:p>
    <w:p w:rsidR="009E489F" w:rsidRDefault="009E489F" w:rsidP="009E489F">
      <w:pPr>
        <w:rPr>
          <w:rFonts w:ascii="Times" w:hAnsi="Times"/>
        </w:rPr>
      </w:pPr>
    </w:p>
    <w:p w:rsidR="004E5861" w:rsidRPr="009E489F" w:rsidRDefault="004E5861" w:rsidP="004E5861">
      <w:pPr>
        <w:jc w:val="center"/>
        <w:rPr>
          <w:rFonts w:ascii="Times" w:hAnsi="Times"/>
          <w:b/>
        </w:rPr>
      </w:pPr>
      <w:r w:rsidRPr="009E489F">
        <w:rPr>
          <w:rFonts w:ascii="Times" w:hAnsi="Times"/>
          <w:b/>
        </w:rPr>
        <w:t>PROFESSIONAL SERVICE</w:t>
      </w:r>
    </w:p>
    <w:p w:rsidR="004E5861" w:rsidRPr="00A9718B" w:rsidRDefault="004E5861" w:rsidP="004E5861">
      <w:pPr>
        <w:jc w:val="center"/>
        <w:rPr>
          <w:rFonts w:ascii="Times" w:hAnsi="Times"/>
        </w:rPr>
      </w:pPr>
    </w:p>
    <w:p w:rsidR="003926E8" w:rsidRDefault="00E45C6E" w:rsidP="000E16C7">
      <w:pPr>
        <w:jc w:val="center"/>
        <w:rPr>
          <w:rFonts w:ascii="Times" w:hAnsi="Times"/>
          <w:u w:val="single"/>
        </w:rPr>
      </w:pPr>
      <w:r w:rsidRPr="00A9718B">
        <w:rPr>
          <w:rFonts w:ascii="Times" w:hAnsi="Times"/>
          <w:u w:val="single"/>
        </w:rPr>
        <w:t>Loyola University New Orleans</w:t>
      </w:r>
    </w:p>
    <w:p w:rsidR="009E489F" w:rsidRPr="00A9718B" w:rsidRDefault="009E489F" w:rsidP="000E16C7">
      <w:pPr>
        <w:jc w:val="center"/>
        <w:rPr>
          <w:rFonts w:ascii="Times" w:hAnsi="Times"/>
          <w:u w:val="single"/>
        </w:rPr>
      </w:pPr>
    </w:p>
    <w:p w:rsidR="00333EE7" w:rsidRDefault="003926E8" w:rsidP="00E45C6E">
      <w:pPr>
        <w:rPr>
          <w:rFonts w:ascii="Times" w:hAnsi="Times"/>
        </w:rPr>
      </w:pPr>
      <w:r w:rsidRPr="00A9718B">
        <w:rPr>
          <w:rFonts w:ascii="Times" w:hAnsi="Times"/>
        </w:rPr>
        <w:t xml:space="preserve">University </w:t>
      </w:r>
      <w:r w:rsidRPr="00A9718B">
        <w:rPr>
          <w:rFonts w:ascii="Times" w:hAnsi="Times"/>
        </w:rPr>
        <w:tab/>
      </w:r>
      <w:r w:rsidRPr="00A9718B">
        <w:rPr>
          <w:rFonts w:ascii="Times" w:hAnsi="Times"/>
        </w:rPr>
        <w:tab/>
      </w:r>
      <w:r w:rsidR="00333EE7">
        <w:rPr>
          <w:rFonts w:ascii="Times" w:hAnsi="Times"/>
        </w:rPr>
        <w:t>2018-present</w:t>
      </w:r>
      <w:r w:rsidR="00333EE7">
        <w:rPr>
          <w:rFonts w:ascii="Times" w:hAnsi="Times"/>
        </w:rPr>
        <w:tab/>
        <w:t>Co-Chair Loyola University Institutional Review Board</w:t>
      </w:r>
    </w:p>
    <w:p w:rsidR="003926E8" w:rsidRDefault="003926E8" w:rsidP="00333EE7">
      <w:pPr>
        <w:ind w:left="1440" w:firstLine="720"/>
        <w:rPr>
          <w:rFonts w:ascii="Times" w:hAnsi="Times"/>
        </w:rPr>
      </w:pPr>
      <w:r w:rsidRPr="00A9718B">
        <w:rPr>
          <w:rFonts w:ascii="Times" w:hAnsi="Times"/>
        </w:rPr>
        <w:t>2016-</w:t>
      </w:r>
      <w:r w:rsidR="00333EE7">
        <w:rPr>
          <w:rFonts w:ascii="Times" w:hAnsi="Times"/>
        </w:rPr>
        <w:t>2018</w:t>
      </w:r>
      <w:r w:rsidRPr="00A9718B">
        <w:rPr>
          <w:rFonts w:ascii="Times" w:hAnsi="Times"/>
        </w:rPr>
        <w:tab/>
        <w:t>Institutional Review Board-member</w:t>
      </w:r>
    </w:p>
    <w:p w:rsidR="003F1718" w:rsidRPr="00A9718B" w:rsidRDefault="003F1718" w:rsidP="00E45C6E">
      <w:pPr>
        <w:rPr>
          <w:rFonts w:ascii="Times" w:hAnsi="Times"/>
        </w:rPr>
      </w:pPr>
    </w:p>
    <w:p w:rsidR="009D3827" w:rsidRDefault="00D544B8" w:rsidP="00E45C6E">
      <w:pPr>
        <w:rPr>
          <w:rFonts w:ascii="Times" w:hAnsi="Times"/>
        </w:rPr>
      </w:pPr>
      <w:r w:rsidRPr="00A9718B">
        <w:rPr>
          <w:rFonts w:ascii="Times" w:hAnsi="Times"/>
        </w:rPr>
        <w:t>School of Nursing</w:t>
      </w:r>
      <w:r w:rsidRPr="00A9718B">
        <w:rPr>
          <w:rFonts w:ascii="Times" w:hAnsi="Times"/>
        </w:rPr>
        <w:tab/>
      </w:r>
      <w:r w:rsidR="009D3827">
        <w:rPr>
          <w:rFonts w:ascii="Times" w:hAnsi="Times"/>
        </w:rPr>
        <w:t>2018-present</w:t>
      </w:r>
      <w:r w:rsidR="009D3827">
        <w:rPr>
          <w:rFonts w:ascii="Times" w:hAnsi="Times"/>
        </w:rPr>
        <w:tab/>
        <w:t>Curriculum Committee Chair</w:t>
      </w:r>
    </w:p>
    <w:p w:rsidR="00D544B8" w:rsidRDefault="00D544B8" w:rsidP="009D3827">
      <w:pPr>
        <w:ind w:left="1440" w:firstLine="720"/>
        <w:rPr>
          <w:rFonts w:ascii="Times" w:hAnsi="Times"/>
        </w:rPr>
      </w:pPr>
      <w:r w:rsidRPr="00A9718B">
        <w:rPr>
          <w:rFonts w:ascii="Times" w:hAnsi="Times"/>
        </w:rPr>
        <w:t>2016-present</w:t>
      </w:r>
      <w:r w:rsidRPr="00A9718B">
        <w:rPr>
          <w:rFonts w:ascii="Times" w:hAnsi="Times"/>
        </w:rPr>
        <w:tab/>
        <w:t>Curriculum Committee-member</w:t>
      </w:r>
    </w:p>
    <w:p w:rsidR="002269A3" w:rsidRDefault="002269A3" w:rsidP="00C456C8">
      <w:pPr>
        <w:ind w:left="3600" w:hanging="1440"/>
        <w:rPr>
          <w:rFonts w:ascii="Times" w:hAnsi="Times"/>
        </w:rPr>
      </w:pPr>
      <w:r>
        <w:rPr>
          <w:rFonts w:ascii="Times" w:hAnsi="Times"/>
        </w:rPr>
        <w:t>2019</w:t>
      </w:r>
      <w:r>
        <w:rPr>
          <w:rFonts w:ascii="Times" w:hAnsi="Times"/>
        </w:rPr>
        <w:tab/>
      </w:r>
      <w:r w:rsidR="00C456C8">
        <w:rPr>
          <w:rFonts w:ascii="Times" w:hAnsi="Times"/>
        </w:rPr>
        <w:t>R</w:t>
      </w:r>
      <w:r>
        <w:rPr>
          <w:rFonts w:ascii="Times" w:hAnsi="Times"/>
        </w:rPr>
        <w:t xml:space="preserve">epresented Loyola </w:t>
      </w:r>
      <w:r w:rsidR="00C456C8">
        <w:rPr>
          <w:rFonts w:ascii="Times" w:hAnsi="Times"/>
        </w:rPr>
        <w:t xml:space="preserve">SON </w:t>
      </w:r>
      <w:r>
        <w:rPr>
          <w:rFonts w:ascii="Times" w:hAnsi="Times"/>
        </w:rPr>
        <w:t>at the Louisiana State Board of Nursing</w:t>
      </w:r>
      <w:r w:rsidR="00C456C8">
        <w:rPr>
          <w:rFonts w:ascii="Times" w:hAnsi="Times"/>
        </w:rPr>
        <w:t xml:space="preserve"> meeting, February 14, 2019</w:t>
      </w:r>
    </w:p>
    <w:p w:rsidR="00FD6DC4" w:rsidRPr="00A9718B" w:rsidRDefault="00FD6DC4" w:rsidP="00FD6DC4">
      <w:pPr>
        <w:ind w:left="3600" w:hanging="1440"/>
        <w:rPr>
          <w:rFonts w:ascii="Times" w:hAnsi="Times"/>
        </w:rPr>
      </w:pPr>
      <w:r>
        <w:rPr>
          <w:rFonts w:ascii="Times" w:hAnsi="Times"/>
        </w:rPr>
        <w:t>2019</w:t>
      </w:r>
      <w:r>
        <w:rPr>
          <w:rFonts w:ascii="Times" w:hAnsi="Times"/>
        </w:rPr>
        <w:tab/>
      </w:r>
      <w:r w:rsidR="007E5F97">
        <w:rPr>
          <w:rFonts w:ascii="Times" w:hAnsi="Times"/>
        </w:rPr>
        <w:t>Represented Loyola</w:t>
      </w:r>
      <w:r w:rsidR="00C456C8">
        <w:rPr>
          <w:rFonts w:ascii="Times" w:hAnsi="Times"/>
        </w:rPr>
        <w:t xml:space="preserve"> SON</w:t>
      </w:r>
      <w:r w:rsidR="007E5F97">
        <w:rPr>
          <w:rFonts w:ascii="Times" w:hAnsi="Times"/>
        </w:rPr>
        <w:t xml:space="preserve"> at </w:t>
      </w:r>
      <w:r>
        <w:rPr>
          <w:rFonts w:ascii="Times" w:hAnsi="Times"/>
        </w:rPr>
        <w:t>Louisiana Council of Administrators of Nursing Educators (LACANE) Spring meeting, March 14, 2019</w:t>
      </w:r>
    </w:p>
    <w:p w:rsidR="00D544B8" w:rsidRPr="00A9718B" w:rsidRDefault="000E16C7" w:rsidP="00E45C6E">
      <w:pPr>
        <w:rPr>
          <w:rFonts w:ascii="Times" w:hAnsi="Times"/>
        </w:rPr>
      </w:pPr>
      <w:r w:rsidRPr="00A9718B">
        <w:rPr>
          <w:rFonts w:ascii="Times" w:hAnsi="Times"/>
        </w:rPr>
        <w:tab/>
      </w:r>
      <w:r w:rsidRPr="00A9718B">
        <w:rPr>
          <w:rFonts w:ascii="Times" w:hAnsi="Times"/>
        </w:rPr>
        <w:tab/>
      </w:r>
      <w:r w:rsidRPr="00A9718B">
        <w:rPr>
          <w:rFonts w:ascii="Times" w:hAnsi="Times"/>
        </w:rPr>
        <w:tab/>
      </w:r>
      <w:r w:rsidR="00D544B8" w:rsidRPr="00A9718B">
        <w:rPr>
          <w:rFonts w:ascii="Times" w:hAnsi="Times"/>
        </w:rPr>
        <w:t>2018</w:t>
      </w:r>
      <w:r w:rsidR="00D544B8" w:rsidRPr="00A9718B">
        <w:rPr>
          <w:rFonts w:ascii="Times" w:hAnsi="Times"/>
        </w:rPr>
        <w:tab/>
      </w:r>
      <w:r w:rsidR="00D544B8" w:rsidRPr="00A9718B">
        <w:rPr>
          <w:rFonts w:ascii="Times" w:hAnsi="Times"/>
        </w:rPr>
        <w:tab/>
        <w:t>Recruiting event: Delgado Charity SON</w:t>
      </w:r>
      <w:r w:rsidR="00FB1D13">
        <w:rPr>
          <w:rFonts w:ascii="Times" w:hAnsi="Times"/>
        </w:rPr>
        <w:t xml:space="preserve">, </w:t>
      </w:r>
      <w:r w:rsidR="00D544B8" w:rsidRPr="00A9718B">
        <w:rPr>
          <w:rFonts w:ascii="Times" w:hAnsi="Times"/>
        </w:rPr>
        <w:t>April 12, 2018</w:t>
      </w:r>
    </w:p>
    <w:p w:rsidR="00D544B8" w:rsidRPr="00A9718B" w:rsidRDefault="000E16C7" w:rsidP="00E45C6E">
      <w:pPr>
        <w:rPr>
          <w:rFonts w:ascii="Times" w:hAnsi="Times"/>
        </w:rPr>
      </w:pPr>
      <w:r w:rsidRPr="00A9718B">
        <w:rPr>
          <w:rFonts w:ascii="Times" w:hAnsi="Times"/>
        </w:rPr>
        <w:lastRenderedPageBreak/>
        <w:tab/>
      </w:r>
      <w:r w:rsidRPr="00A9718B">
        <w:rPr>
          <w:rFonts w:ascii="Times" w:hAnsi="Times"/>
        </w:rPr>
        <w:tab/>
      </w:r>
      <w:r w:rsidRPr="00A9718B">
        <w:rPr>
          <w:rFonts w:ascii="Times" w:hAnsi="Times"/>
        </w:rPr>
        <w:tab/>
      </w:r>
      <w:r w:rsidR="00D544B8" w:rsidRPr="00A9718B">
        <w:rPr>
          <w:rFonts w:ascii="Times" w:hAnsi="Times"/>
        </w:rPr>
        <w:t>2017</w:t>
      </w:r>
      <w:r w:rsidR="00D544B8" w:rsidRPr="00A9718B">
        <w:rPr>
          <w:rFonts w:ascii="Times" w:hAnsi="Times"/>
        </w:rPr>
        <w:tab/>
      </w:r>
      <w:r w:rsidR="00D544B8" w:rsidRPr="00A9718B">
        <w:rPr>
          <w:rFonts w:ascii="Times" w:hAnsi="Times"/>
        </w:rPr>
        <w:tab/>
        <w:t>Recruiting event: Delgado Charity SON</w:t>
      </w:r>
      <w:r w:rsidR="00FB1D13">
        <w:rPr>
          <w:rFonts w:ascii="Times" w:hAnsi="Times"/>
        </w:rPr>
        <w:t xml:space="preserve">, </w:t>
      </w:r>
      <w:r w:rsidR="00D544B8" w:rsidRPr="00A9718B">
        <w:rPr>
          <w:rFonts w:ascii="Times" w:hAnsi="Times"/>
        </w:rPr>
        <w:t>October 19, 2017</w:t>
      </w:r>
    </w:p>
    <w:p w:rsidR="00D544B8" w:rsidRPr="00A9718B" w:rsidRDefault="00D544B8" w:rsidP="00FB1D13">
      <w:pPr>
        <w:ind w:left="3600"/>
        <w:rPr>
          <w:rFonts w:ascii="Times" w:hAnsi="Times"/>
        </w:rPr>
      </w:pPr>
      <w:r w:rsidRPr="00A9718B">
        <w:rPr>
          <w:rFonts w:ascii="Times" w:hAnsi="Times"/>
        </w:rPr>
        <w:t>Recruiting event: Ochsner Evidence-Base</w:t>
      </w:r>
      <w:r w:rsidR="00FB1D13">
        <w:rPr>
          <w:rFonts w:ascii="Times" w:hAnsi="Times"/>
        </w:rPr>
        <w:t xml:space="preserve">d </w:t>
      </w:r>
      <w:r w:rsidRPr="00A9718B">
        <w:rPr>
          <w:rFonts w:ascii="Times" w:hAnsi="Times"/>
        </w:rPr>
        <w:t>Practice</w:t>
      </w:r>
      <w:r w:rsidR="00FB1D13">
        <w:rPr>
          <w:rFonts w:ascii="Times" w:hAnsi="Times"/>
        </w:rPr>
        <w:t xml:space="preserve"> and </w:t>
      </w:r>
      <w:r w:rsidRPr="00A9718B">
        <w:rPr>
          <w:rFonts w:ascii="Times" w:hAnsi="Times"/>
        </w:rPr>
        <w:t>Research Conference</w:t>
      </w:r>
      <w:r w:rsidR="00FB1D13">
        <w:rPr>
          <w:rFonts w:ascii="Times" w:hAnsi="Times"/>
        </w:rPr>
        <w:t xml:space="preserve">, </w:t>
      </w:r>
      <w:r w:rsidRPr="00A9718B">
        <w:rPr>
          <w:rFonts w:ascii="Times" w:hAnsi="Times"/>
        </w:rPr>
        <w:t>September 18, 2017</w:t>
      </w:r>
    </w:p>
    <w:p w:rsidR="000E16C7" w:rsidRPr="00A9718B" w:rsidRDefault="000E16C7" w:rsidP="000E16C7">
      <w:pPr>
        <w:ind w:left="2880" w:firstLine="720"/>
        <w:rPr>
          <w:rFonts w:ascii="Times" w:hAnsi="Times"/>
        </w:rPr>
      </w:pPr>
    </w:p>
    <w:p w:rsidR="000E16C7" w:rsidRDefault="00D544B8" w:rsidP="000E16C7">
      <w:pPr>
        <w:jc w:val="center"/>
        <w:rPr>
          <w:rFonts w:ascii="Times" w:hAnsi="Times"/>
          <w:u w:val="single"/>
        </w:rPr>
      </w:pPr>
      <w:r w:rsidRPr="00A9718B">
        <w:rPr>
          <w:rFonts w:ascii="Times" w:hAnsi="Times"/>
          <w:u w:val="single"/>
        </w:rPr>
        <w:t>Southeastern Louisiana University</w:t>
      </w:r>
    </w:p>
    <w:p w:rsidR="009E489F" w:rsidRPr="00A9718B" w:rsidRDefault="009E489F" w:rsidP="000E16C7">
      <w:pPr>
        <w:jc w:val="center"/>
        <w:rPr>
          <w:rFonts w:ascii="Times" w:hAnsi="Times"/>
          <w:u w:val="single"/>
        </w:rPr>
      </w:pPr>
    </w:p>
    <w:p w:rsidR="00D544B8" w:rsidRPr="00A9718B" w:rsidRDefault="000E16C7" w:rsidP="000E16C7">
      <w:pPr>
        <w:rPr>
          <w:rFonts w:ascii="Times" w:hAnsi="Times"/>
        </w:rPr>
      </w:pPr>
      <w:r w:rsidRPr="00A9718B">
        <w:rPr>
          <w:rFonts w:ascii="Times" w:hAnsi="Times"/>
        </w:rPr>
        <w:t>University</w:t>
      </w:r>
      <w:r w:rsidRPr="00A9718B">
        <w:rPr>
          <w:rFonts w:ascii="Times" w:hAnsi="Times"/>
        </w:rPr>
        <w:tab/>
      </w:r>
      <w:r w:rsidRPr="00A9718B">
        <w:rPr>
          <w:rFonts w:ascii="Times" w:hAnsi="Times"/>
        </w:rPr>
        <w:tab/>
        <w:t>2016</w:t>
      </w:r>
      <w:r w:rsidRPr="00A9718B">
        <w:rPr>
          <w:rFonts w:ascii="Times" w:hAnsi="Times"/>
        </w:rPr>
        <w:tab/>
      </w:r>
      <w:r w:rsidRPr="00A9718B">
        <w:rPr>
          <w:rFonts w:ascii="Times" w:hAnsi="Times"/>
        </w:rPr>
        <w:tab/>
        <w:t>Recruiting event: Scholar’s Showcase</w:t>
      </w:r>
    </w:p>
    <w:p w:rsidR="000E16C7" w:rsidRDefault="000E16C7" w:rsidP="000E16C7">
      <w:pPr>
        <w:rPr>
          <w:rFonts w:ascii="Times" w:hAnsi="Times"/>
        </w:rPr>
      </w:pPr>
      <w:r w:rsidRPr="00A9718B">
        <w:rPr>
          <w:rFonts w:ascii="Times" w:hAnsi="Times"/>
        </w:rPr>
        <w:tab/>
      </w:r>
      <w:r w:rsidRPr="00A9718B">
        <w:rPr>
          <w:rFonts w:ascii="Times" w:hAnsi="Times"/>
        </w:rPr>
        <w:tab/>
      </w:r>
      <w:r w:rsidRPr="00A9718B">
        <w:rPr>
          <w:rFonts w:ascii="Times" w:hAnsi="Times"/>
        </w:rPr>
        <w:tab/>
        <w:t>2015</w:t>
      </w:r>
      <w:r w:rsidRPr="00A9718B">
        <w:rPr>
          <w:rFonts w:ascii="Times" w:hAnsi="Times"/>
        </w:rPr>
        <w:tab/>
      </w:r>
      <w:r w:rsidRPr="00A9718B">
        <w:rPr>
          <w:rFonts w:ascii="Times" w:hAnsi="Times"/>
        </w:rPr>
        <w:tab/>
        <w:t>Recruiting event: Scholar’s Showcase</w:t>
      </w:r>
    </w:p>
    <w:p w:rsidR="003F1718" w:rsidRPr="00A9718B" w:rsidRDefault="003F1718" w:rsidP="000E16C7">
      <w:pPr>
        <w:rPr>
          <w:rFonts w:ascii="Times" w:hAnsi="Times"/>
        </w:rPr>
      </w:pPr>
    </w:p>
    <w:p w:rsidR="00D544B8" w:rsidRDefault="00D544B8" w:rsidP="009E489F">
      <w:pPr>
        <w:rPr>
          <w:rFonts w:ascii="Times" w:hAnsi="Times"/>
        </w:rPr>
      </w:pPr>
      <w:r w:rsidRPr="00A9718B">
        <w:rPr>
          <w:rFonts w:ascii="Times" w:hAnsi="Times"/>
        </w:rPr>
        <w:t>College</w:t>
      </w:r>
      <w:r w:rsidR="009E489F">
        <w:rPr>
          <w:rFonts w:ascii="Times" w:hAnsi="Times"/>
        </w:rPr>
        <w:t xml:space="preserve"> </w:t>
      </w:r>
      <w:r w:rsidR="000E16C7" w:rsidRPr="00A9718B">
        <w:rPr>
          <w:rFonts w:ascii="Times" w:hAnsi="Times"/>
        </w:rPr>
        <w:t>of Nursing</w:t>
      </w:r>
      <w:r w:rsidR="009E489F">
        <w:rPr>
          <w:rFonts w:ascii="Times" w:hAnsi="Times"/>
        </w:rPr>
        <w:tab/>
      </w:r>
      <w:r w:rsidRPr="00A9718B">
        <w:rPr>
          <w:rFonts w:ascii="Times" w:hAnsi="Times"/>
        </w:rPr>
        <w:t>2011-2016</w:t>
      </w:r>
      <w:r w:rsidRPr="00A9718B">
        <w:rPr>
          <w:rFonts w:ascii="Times" w:hAnsi="Times"/>
        </w:rPr>
        <w:tab/>
        <w:t>College Curriculum Committee-member</w:t>
      </w:r>
    </w:p>
    <w:p w:rsidR="009E489F" w:rsidRDefault="009E489F" w:rsidP="009E489F">
      <w:pPr>
        <w:rPr>
          <w:rFonts w:ascii="Times" w:hAnsi="Times"/>
        </w:rPr>
      </w:pPr>
      <w:r w:rsidRPr="00A9718B">
        <w:rPr>
          <w:rFonts w:ascii="Times" w:hAnsi="Times"/>
        </w:rPr>
        <w:t>&amp; Health Sciences</w:t>
      </w:r>
    </w:p>
    <w:p w:rsidR="003F1718" w:rsidRPr="00A9718B" w:rsidRDefault="003F1718" w:rsidP="009E489F">
      <w:pPr>
        <w:rPr>
          <w:rFonts w:ascii="Times" w:hAnsi="Times"/>
        </w:rPr>
      </w:pPr>
    </w:p>
    <w:p w:rsidR="002B6BBD" w:rsidRDefault="003F1718" w:rsidP="003F1718">
      <w:pPr>
        <w:ind w:left="3600" w:hanging="3600"/>
        <w:rPr>
          <w:rFonts w:ascii="Times" w:hAnsi="Times"/>
        </w:rPr>
      </w:pPr>
      <w:r w:rsidRPr="003F1718">
        <w:rPr>
          <w:rFonts w:ascii="Times" w:hAnsi="Times"/>
        </w:rPr>
        <w:t>School of Nursing</w:t>
      </w:r>
      <w:r>
        <w:rPr>
          <w:rFonts w:ascii="Times" w:hAnsi="Times"/>
        </w:rPr>
        <w:t xml:space="preserve">      </w:t>
      </w:r>
      <w:r w:rsidR="000E16C7" w:rsidRPr="003F1718">
        <w:rPr>
          <w:rFonts w:ascii="Times" w:hAnsi="Times"/>
        </w:rPr>
        <w:t>2011-2016</w:t>
      </w:r>
      <w:r>
        <w:rPr>
          <w:rFonts w:ascii="Times" w:hAnsi="Times"/>
        </w:rPr>
        <w:tab/>
      </w:r>
      <w:r w:rsidR="000E16C7" w:rsidRPr="003F1718">
        <w:rPr>
          <w:rFonts w:ascii="Times" w:hAnsi="Times"/>
          <w:b/>
        </w:rPr>
        <w:t>Curriculum Committee Chair</w:t>
      </w:r>
    </w:p>
    <w:p w:rsidR="003F1718" w:rsidRDefault="002B6BBD" w:rsidP="002B6BBD">
      <w:pPr>
        <w:ind w:left="3600"/>
        <w:rPr>
          <w:rFonts w:ascii="Times" w:hAnsi="Times"/>
        </w:rPr>
      </w:pPr>
      <w:r w:rsidRPr="002B6BBD">
        <w:rPr>
          <w:rFonts w:ascii="Times" w:hAnsi="Times"/>
          <w:u w:val="single"/>
        </w:rPr>
        <w:t>Contribution</w:t>
      </w:r>
      <w:r>
        <w:rPr>
          <w:rFonts w:ascii="Times" w:hAnsi="Times"/>
        </w:rPr>
        <w:t xml:space="preserve">: </w:t>
      </w:r>
      <w:r w:rsidR="003F1718" w:rsidRPr="003F1718">
        <w:rPr>
          <w:rFonts w:ascii="Times" w:hAnsi="Times"/>
        </w:rPr>
        <w:t>Under my leadership, the Curriculum Committee began the Content Mapping process for the undergraduate programs. We also led the revision of the curriculum from 128 credits to 120 credits per Board of Regents requirements.</w:t>
      </w:r>
      <w:r w:rsidR="000E16C7" w:rsidRPr="00A9718B">
        <w:rPr>
          <w:rFonts w:ascii="Times" w:hAnsi="Times"/>
        </w:rPr>
        <w:tab/>
      </w:r>
    </w:p>
    <w:p w:rsidR="000E16C7" w:rsidRPr="00A9718B" w:rsidRDefault="000E16C7" w:rsidP="003F1718">
      <w:pPr>
        <w:ind w:left="1440" w:firstLine="720"/>
        <w:rPr>
          <w:rFonts w:ascii="Times" w:hAnsi="Times"/>
        </w:rPr>
      </w:pPr>
      <w:r w:rsidRPr="00A9718B">
        <w:rPr>
          <w:rFonts w:ascii="Times" w:hAnsi="Times"/>
        </w:rPr>
        <w:t>2006-2011</w:t>
      </w:r>
      <w:r w:rsidRPr="00A9718B">
        <w:rPr>
          <w:rFonts w:ascii="Times" w:hAnsi="Times"/>
        </w:rPr>
        <w:tab/>
        <w:t>Curriculum Committee-member</w:t>
      </w:r>
    </w:p>
    <w:p w:rsidR="002B6BBD" w:rsidRDefault="000E16C7" w:rsidP="000E16C7">
      <w:pPr>
        <w:ind w:left="3600" w:hanging="1440"/>
        <w:rPr>
          <w:rFonts w:ascii="Times" w:hAnsi="Times"/>
        </w:rPr>
      </w:pPr>
      <w:r w:rsidRPr="00A9718B">
        <w:rPr>
          <w:rFonts w:ascii="Times" w:hAnsi="Times"/>
        </w:rPr>
        <w:t>2010-2015</w:t>
      </w:r>
      <w:r w:rsidRPr="00A9718B">
        <w:rPr>
          <w:rFonts w:ascii="Times" w:hAnsi="Times"/>
        </w:rPr>
        <w:tab/>
      </w:r>
      <w:r w:rsidRPr="003F1718">
        <w:rPr>
          <w:rFonts w:ascii="Times" w:hAnsi="Times"/>
          <w:b/>
        </w:rPr>
        <w:t>Cerner Coordinator</w:t>
      </w:r>
      <w:r w:rsidRPr="00A9718B">
        <w:rPr>
          <w:rFonts w:ascii="Times" w:hAnsi="Times"/>
        </w:rPr>
        <w:t>: coordinate and manage all electronic documentation access codes and training/testing</w:t>
      </w:r>
      <w:r w:rsidR="003F1718">
        <w:rPr>
          <w:rFonts w:ascii="Times" w:hAnsi="Times"/>
        </w:rPr>
        <w:t xml:space="preserve"> </w:t>
      </w:r>
    </w:p>
    <w:p w:rsidR="000E16C7" w:rsidRPr="00A9718B" w:rsidRDefault="002B6BBD" w:rsidP="002B6BBD">
      <w:pPr>
        <w:ind w:left="3600"/>
        <w:rPr>
          <w:rFonts w:ascii="Times" w:hAnsi="Times"/>
        </w:rPr>
      </w:pPr>
      <w:r w:rsidRPr="002B6BBD">
        <w:rPr>
          <w:rFonts w:ascii="Times" w:hAnsi="Times"/>
          <w:u w:val="single"/>
        </w:rPr>
        <w:t>Contribution:</w:t>
      </w:r>
      <w:r>
        <w:rPr>
          <w:rFonts w:ascii="Times" w:hAnsi="Times"/>
        </w:rPr>
        <w:t xml:space="preserve"> resulted</w:t>
      </w:r>
      <w:r w:rsidR="003F1718">
        <w:rPr>
          <w:rFonts w:ascii="Times" w:hAnsi="Times"/>
        </w:rPr>
        <w:t xml:space="preserve"> in improved ability to train students in the EHR, and gaining access to the hospital EHR.</w:t>
      </w:r>
    </w:p>
    <w:p w:rsidR="002B6BBD" w:rsidRDefault="000E16C7" w:rsidP="000E16C7">
      <w:pPr>
        <w:ind w:left="3600" w:hanging="1440"/>
        <w:rPr>
          <w:rFonts w:ascii="Times" w:hAnsi="Times"/>
        </w:rPr>
      </w:pPr>
      <w:r w:rsidRPr="00A9718B">
        <w:rPr>
          <w:rFonts w:ascii="Times" w:hAnsi="Times"/>
        </w:rPr>
        <w:t>2006-2016</w:t>
      </w:r>
      <w:r w:rsidRPr="00A9718B">
        <w:rPr>
          <w:rFonts w:ascii="Times" w:hAnsi="Times"/>
        </w:rPr>
        <w:tab/>
      </w:r>
      <w:r w:rsidRPr="003C7985">
        <w:rPr>
          <w:rFonts w:ascii="Times" w:hAnsi="Times"/>
          <w:b/>
        </w:rPr>
        <w:t>Online Hospital Orientation Coordinator</w:t>
      </w:r>
      <w:r w:rsidRPr="00A9718B">
        <w:rPr>
          <w:rFonts w:ascii="Times" w:hAnsi="Times"/>
        </w:rPr>
        <w:t>-Development, maintenance and updating of Blackboard/Moodle</w:t>
      </w:r>
      <w:r w:rsidR="003F1718">
        <w:rPr>
          <w:rFonts w:ascii="Times" w:hAnsi="Times"/>
        </w:rPr>
        <w:t xml:space="preserve"> </w:t>
      </w:r>
    </w:p>
    <w:p w:rsidR="000E16C7" w:rsidRPr="00A9718B" w:rsidRDefault="002B6BBD" w:rsidP="002B6BBD">
      <w:pPr>
        <w:ind w:left="3600"/>
        <w:rPr>
          <w:rFonts w:ascii="Times" w:hAnsi="Times"/>
        </w:rPr>
      </w:pPr>
      <w:r w:rsidRPr="002B6BBD">
        <w:rPr>
          <w:rFonts w:ascii="Times" w:hAnsi="Times"/>
          <w:u w:val="single"/>
        </w:rPr>
        <w:t>Contribution:</w:t>
      </w:r>
      <w:r>
        <w:rPr>
          <w:rFonts w:ascii="Times" w:hAnsi="Times"/>
        </w:rPr>
        <w:t xml:space="preserve"> resulted</w:t>
      </w:r>
      <w:r w:rsidR="003F1718">
        <w:rPr>
          <w:rFonts w:ascii="Times" w:hAnsi="Times"/>
        </w:rPr>
        <w:t xml:space="preserve"> in </w:t>
      </w:r>
      <w:r w:rsidR="003C7985">
        <w:rPr>
          <w:rFonts w:ascii="Times" w:hAnsi="Times"/>
        </w:rPr>
        <w:t>time savings in clinical d/t local hospitals accepted our orientation in lieu of theirs.</w:t>
      </w:r>
    </w:p>
    <w:p w:rsidR="002B6BBD" w:rsidRDefault="000E16C7" w:rsidP="000E16C7">
      <w:pPr>
        <w:ind w:left="3600" w:hanging="1440"/>
        <w:rPr>
          <w:rFonts w:ascii="Times" w:hAnsi="Times"/>
        </w:rPr>
      </w:pPr>
      <w:r w:rsidRPr="00A9718B">
        <w:rPr>
          <w:rFonts w:ascii="Times" w:hAnsi="Times"/>
        </w:rPr>
        <w:t>2010-2012</w:t>
      </w:r>
      <w:r w:rsidRPr="00A9718B">
        <w:rPr>
          <w:rFonts w:ascii="Times" w:hAnsi="Times"/>
        </w:rPr>
        <w:tab/>
      </w:r>
      <w:r w:rsidRPr="003C7985">
        <w:rPr>
          <w:rFonts w:ascii="Times" w:hAnsi="Times"/>
          <w:b/>
        </w:rPr>
        <w:t xml:space="preserve">Chair-Ad hoc committee </w:t>
      </w:r>
      <w:r w:rsidRPr="00A9718B">
        <w:rPr>
          <w:rFonts w:ascii="Times" w:hAnsi="Times"/>
        </w:rPr>
        <w:t>to revise clinical evaluation tools</w:t>
      </w:r>
    </w:p>
    <w:p w:rsidR="000E16C7" w:rsidRPr="00A9718B" w:rsidRDefault="002B6BBD" w:rsidP="002B6BBD">
      <w:pPr>
        <w:ind w:left="3600"/>
        <w:rPr>
          <w:rFonts w:ascii="Times" w:hAnsi="Times"/>
        </w:rPr>
      </w:pPr>
      <w:r w:rsidRPr="002B6BBD">
        <w:rPr>
          <w:rFonts w:ascii="Times" w:hAnsi="Times"/>
          <w:u w:val="single"/>
        </w:rPr>
        <w:t>Contribution:</w:t>
      </w:r>
      <w:r>
        <w:rPr>
          <w:rFonts w:ascii="Times" w:hAnsi="Times"/>
        </w:rPr>
        <w:t xml:space="preserve"> </w:t>
      </w:r>
      <w:r w:rsidR="003C7985">
        <w:rPr>
          <w:rFonts w:ascii="Times" w:hAnsi="Times"/>
        </w:rPr>
        <w:t>Under my leadership, clinical evaluation tools were revised  into research-based rubrics resulting in a more precise tool for instructors to evaluate students.</w:t>
      </w:r>
    </w:p>
    <w:p w:rsidR="000E16C7" w:rsidRDefault="000E16C7" w:rsidP="000E16C7">
      <w:pPr>
        <w:ind w:left="3600" w:hanging="1440"/>
        <w:rPr>
          <w:rFonts w:ascii="Times" w:hAnsi="Times"/>
        </w:rPr>
      </w:pPr>
      <w:r w:rsidRPr="00A9718B">
        <w:rPr>
          <w:rFonts w:ascii="Times" w:hAnsi="Times"/>
        </w:rPr>
        <w:t>2007-2012</w:t>
      </w:r>
      <w:r w:rsidRPr="00A9718B">
        <w:rPr>
          <w:rFonts w:ascii="Times" w:hAnsi="Times"/>
        </w:rPr>
        <w:tab/>
        <w:t>Ad Hoc Skills Lab Committee-Member</w:t>
      </w:r>
    </w:p>
    <w:p w:rsidR="008F701A" w:rsidRDefault="008F701A" w:rsidP="000E16C7">
      <w:pPr>
        <w:ind w:left="3600" w:hanging="1440"/>
        <w:rPr>
          <w:rFonts w:ascii="Times" w:hAnsi="Times"/>
        </w:rPr>
      </w:pPr>
    </w:p>
    <w:p w:rsidR="008F701A" w:rsidRPr="008F701A" w:rsidRDefault="008F701A" w:rsidP="008F701A">
      <w:pPr>
        <w:jc w:val="center"/>
        <w:rPr>
          <w:rFonts w:ascii="Times" w:hAnsi="Times"/>
          <w:b/>
        </w:rPr>
      </w:pPr>
      <w:r w:rsidRPr="008F701A">
        <w:rPr>
          <w:rFonts w:ascii="Times" w:hAnsi="Times"/>
          <w:b/>
        </w:rPr>
        <w:t>OTHER PROFESSIONAL SERVICE</w:t>
      </w:r>
    </w:p>
    <w:p w:rsidR="008F701A" w:rsidRDefault="008F701A" w:rsidP="008F701A">
      <w:pPr>
        <w:jc w:val="center"/>
        <w:rPr>
          <w:rFonts w:ascii="Times" w:hAnsi="Times"/>
        </w:rPr>
      </w:pPr>
    </w:p>
    <w:p w:rsidR="008F701A" w:rsidRDefault="008F701A" w:rsidP="008F701A">
      <w:pPr>
        <w:ind w:left="3600" w:hanging="1440"/>
        <w:rPr>
          <w:rFonts w:ascii="Times" w:hAnsi="Times"/>
        </w:rPr>
      </w:pPr>
      <w:r>
        <w:rPr>
          <w:rFonts w:ascii="Times" w:hAnsi="Times"/>
        </w:rPr>
        <w:t>1995-2019</w:t>
      </w:r>
      <w:r>
        <w:rPr>
          <w:rFonts w:ascii="Times" w:hAnsi="Times"/>
        </w:rPr>
        <w:tab/>
        <w:t>Member-American Nurses Association, Louisiana Nurses Association, Baton Rouge District Nurses Association, Rho Zeta chapter of Sigma Theta Tau International</w:t>
      </w:r>
    </w:p>
    <w:p w:rsidR="008F701A" w:rsidRDefault="008F701A" w:rsidP="008F701A">
      <w:pPr>
        <w:ind w:left="3600" w:hanging="1440"/>
        <w:rPr>
          <w:rFonts w:ascii="Times" w:hAnsi="Times"/>
        </w:rPr>
      </w:pPr>
    </w:p>
    <w:p w:rsidR="002B6BBD" w:rsidRDefault="008F701A" w:rsidP="008F701A">
      <w:pPr>
        <w:ind w:left="3600" w:hanging="1440"/>
        <w:rPr>
          <w:rFonts w:ascii="Times" w:hAnsi="Times"/>
        </w:rPr>
      </w:pPr>
      <w:r>
        <w:rPr>
          <w:rFonts w:ascii="Times" w:hAnsi="Times"/>
        </w:rPr>
        <w:t>2014-2015</w:t>
      </w:r>
      <w:r>
        <w:rPr>
          <w:rFonts w:ascii="Times" w:hAnsi="Times"/>
        </w:rPr>
        <w:tab/>
      </w:r>
      <w:r w:rsidRPr="002B6BBD">
        <w:rPr>
          <w:rFonts w:ascii="Times" w:hAnsi="Times"/>
          <w:b/>
        </w:rPr>
        <w:t>Advisory Committee</w:t>
      </w:r>
      <w:r w:rsidRPr="005316F8">
        <w:rPr>
          <w:rFonts w:ascii="Times" w:hAnsi="Times"/>
        </w:rPr>
        <w:t xml:space="preserve"> to the American Nurses Association Professional Issues Panel on Workplace Violence and Incivility, Member</w:t>
      </w:r>
    </w:p>
    <w:p w:rsidR="008F701A" w:rsidRPr="005316F8" w:rsidRDefault="002B6BBD" w:rsidP="002B6BBD">
      <w:pPr>
        <w:ind w:left="3600"/>
        <w:rPr>
          <w:rFonts w:ascii="Times" w:hAnsi="Times"/>
        </w:rPr>
      </w:pPr>
      <w:r w:rsidRPr="002B6BBD">
        <w:rPr>
          <w:rFonts w:ascii="Times" w:hAnsi="Times"/>
          <w:u w:val="single"/>
        </w:rPr>
        <w:t>Contribution:</w:t>
      </w:r>
      <w:r>
        <w:rPr>
          <w:rFonts w:ascii="Times" w:hAnsi="Times"/>
        </w:rPr>
        <w:t xml:space="preserve"> </w:t>
      </w:r>
      <w:r w:rsidR="00DF5B40">
        <w:rPr>
          <w:rFonts w:ascii="Times" w:hAnsi="Times"/>
        </w:rPr>
        <w:t>Reviewed wording for proposed statements on workplace violence and made suggestions for inclusion of topics and information.</w:t>
      </w:r>
    </w:p>
    <w:p w:rsidR="008F701A" w:rsidRPr="00A9718B" w:rsidRDefault="008F701A" w:rsidP="008F701A">
      <w:pPr>
        <w:rPr>
          <w:rFonts w:ascii="Times" w:hAnsi="Times"/>
        </w:rPr>
      </w:pPr>
    </w:p>
    <w:p w:rsidR="00CE4649" w:rsidRDefault="00CE4649" w:rsidP="000E16C7">
      <w:pPr>
        <w:rPr>
          <w:rFonts w:ascii="Times" w:hAnsi="Times"/>
        </w:rPr>
      </w:pPr>
    </w:p>
    <w:p w:rsidR="00CE4649" w:rsidRDefault="00CE4649" w:rsidP="00CE4649">
      <w:pPr>
        <w:jc w:val="center"/>
        <w:rPr>
          <w:rFonts w:ascii="Times" w:hAnsi="Times"/>
          <w:b/>
        </w:rPr>
      </w:pPr>
      <w:r w:rsidRPr="00524FFF">
        <w:rPr>
          <w:rFonts w:ascii="Times" w:hAnsi="Times"/>
          <w:b/>
        </w:rPr>
        <w:t>COMMUNITY SERVICE</w:t>
      </w:r>
    </w:p>
    <w:p w:rsidR="002F09D4" w:rsidRDefault="002F09D4" w:rsidP="00CE4649">
      <w:pPr>
        <w:jc w:val="center"/>
        <w:rPr>
          <w:rFonts w:ascii="Times" w:hAnsi="Times"/>
          <w:b/>
        </w:rPr>
      </w:pPr>
    </w:p>
    <w:p w:rsidR="002F09D4" w:rsidRPr="002F09D4" w:rsidRDefault="002F09D4" w:rsidP="002F09D4">
      <w:pPr>
        <w:ind w:left="720" w:hanging="720"/>
        <w:rPr>
          <w:rFonts w:ascii="Times" w:hAnsi="Times"/>
        </w:rPr>
      </w:pPr>
      <w:r>
        <w:rPr>
          <w:rFonts w:ascii="Times" w:hAnsi="Times"/>
        </w:rPr>
        <w:t>2018</w:t>
      </w:r>
      <w:r>
        <w:rPr>
          <w:rFonts w:ascii="Times" w:hAnsi="Times"/>
        </w:rPr>
        <w:tab/>
        <w:t>Invited judge for Evidence-Based Poster Showcase-East Jefferson General Hospital, Metairie, LA</w:t>
      </w:r>
    </w:p>
    <w:p w:rsidR="00524FFF" w:rsidRDefault="00524FFF" w:rsidP="00CE4649">
      <w:pPr>
        <w:jc w:val="center"/>
        <w:rPr>
          <w:rFonts w:ascii="Times" w:hAnsi="Times"/>
        </w:rPr>
      </w:pPr>
    </w:p>
    <w:p w:rsidR="0080162D" w:rsidRDefault="000C2E38" w:rsidP="000C2E38">
      <w:pPr>
        <w:ind w:left="720" w:hanging="720"/>
        <w:rPr>
          <w:rFonts w:ascii="Times" w:hAnsi="Times"/>
        </w:rPr>
      </w:pPr>
      <w:r>
        <w:rPr>
          <w:rFonts w:ascii="Times" w:hAnsi="Times"/>
        </w:rPr>
        <w:t xml:space="preserve">2017 </w:t>
      </w:r>
      <w:r w:rsidR="00524FFF">
        <w:rPr>
          <w:rFonts w:ascii="Times" w:hAnsi="Times"/>
        </w:rPr>
        <w:tab/>
      </w:r>
      <w:r w:rsidR="00CE4649" w:rsidRPr="00524FFF">
        <w:rPr>
          <w:rFonts w:ascii="Times" w:hAnsi="Times"/>
          <w:u w:val="single"/>
        </w:rPr>
        <w:t>Books for Africa campaign</w:t>
      </w:r>
      <w:r w:rsidR="00CE4649">
        <w:rPr>
          <w:rFonts w:ascii="Times" w:hAnsi="Times"/>
        </w:rPr>
        <w:t xml:space="preserve">-Collected </w:t>
      </w:r>
      <w:r w:rsidR="0080162D">
        <w:rPr>
          <w:rFonts w:ascii="Times" w:hAnsi="Times"/>
        </w:rPr>
        <w:t xml:space="preserve">new &amp; </w:t>
      </w:r>
      <w:r w:rsidR="00CE4649">
        <w:rPr>
          <w:rFonts w:ascii="Times" w:hAnsi="Times"/>
        </w:rPr>
        <w:t>used nursing books to send to African countries to stock libraries</w:t>
      </w:r>
      <w:r>
        <w:rPr>
          <w:rFonts w:ascii="Times" w:hAnsi="Times"/>
        </w:rPr>
        <w:t xml:space="preserve"> through the charity Books for Africa</w:t>
      </w:r>
      <w:r w:rsidR="0080162D">
        <w:rPr>
          <w:rFonts w:ascii="Times" w:hAnsi="Times"/>
        </w:rPr>
        <w:t xml:space="preserve"> (BFA)</w:t>
      </w:r>
      <w:r>
        <w:rPr>
          <w:rFonts w:ascii="Times" w:hAnsi="Times"/>
        </w:rPr>
        <w:t xml:space="preserve">. </w:t>
      </w:r>
    </w:p>
    <w:p w:rsidR="00CE4649" w:rsidRDefault="000C2E38" w:rsidP="0080162D">
      <w:pPr>
        <w:ind w:left="720"/>
        <w:rPr>
          <w:rFonts w:ascii="Times" w:hAnsi="Times"/>
        </w:rPr>
      </w:pPr>
      <w:r w:rsidRPr="00524FFF">
        <w:rPr>
          <w:rFonts w:ascii="Times" w:hAnsi="Times"/>
          <w:b/>
        </w:rPr>
        <w:t>Collected $18,000 worth of books</w:t>
      </w:r>
      <w:r>
        <w:rPr>
          <w:rFonts w:ascii="Times" w:hAnsi="Times"/>
        </w:rPr>
        <w:t xml:space="preserve"> and delivered to BFA warehouse in Atlanta.</w:t>
      </w:r>
    </w:p>
    <w:p w:rsidR="00524FFF" w:rsidRPr="00A9718B" w:rsidRDefault="00524FFF" w:rsidP="000C2E38">
      <w:pPr>
        <w:ind w:left="720" w:hanging="720"/>
        <w:rPr>
          <w:rFonts w:ascii="Times" w:hAnsi="Times"/>
        </w:rPr>
      </w:pPr>
    </w:p>
    <w:p w:rsidR="0080162D" w:rsidRDefault="00524FFF" w:rsidP="00524FFF">
      <w:pPr>
        <w:ind w:left="720" w:hanging="720"/>
        <w:rPr>
          <w:rFonts w:ascii="Times" w:hAnsi="Times"/>
        </w:rPr>
      </w:pPr>
      <w:r>
        <w:rPr>
          <w:rFonts w:ascii="Times" w:hAnsi="Times"/>
        </w:rPr>
        <w:t xml:space="preserve">2015 </w:t>
      </w:r>
      <w:r>
        <w:rPr>
          <w:rFonts w:ascii="Times" w:hAnsi="Times"/>
        </w:rPr>
        <w:tab/>
      </w:r>
      <w:r w:rsidRPr="00524FFF">
        <w:rPr>
          <w:rFonts w:ascii="Times" w:hAnsi="Times"/>
          <w:u w:val="single"/>
        </w:rPr>
        <w:t>Books for Africa campaign</w:t>
      </w:r>
      <w:r>
        <w:rPr>
          <w:rFonts w:ascii="Times" w:hAnsi="Times"/>
        </w:rPr>
        <w:t xml:space="preserve">-Collected </w:t>
      </w:r>
      <w:r w:rsidR="0080162D">
        <w:rPr>
          <w:rFonts w:ascii="Times" w:hAnsi="Times"/>
        </w:rPr>
        <w:t xml:space="preserve">new &amp; </w:t>
      </w:r>
      <w:r>
        <w:rPr>
          <w:rFonts w:ascii="Times" w:hAnsi="Times"/>
        </w:rPr>
        <w:t>used nursing books to send to African countries to stock libraries through the charity Books for Africa</w:t>
      </w:r>
      <w:r w:rsidR="0080162D">
        <w:rPr>
          <w:rFonts w:ascii="Times" w:hAnsi="Times"/>
        </w:rPr>
        <w:t xml:space="preserve"> (BFA)</w:t>
      </w:r>
      <w:r>
        <w:rPr>
          <w:rFonts w:ascii="Times" w:hAnsi="Times"/>
        </w:rPr>
        <w:t>.</w:t>
      </w:r>
    </w:p>
    <w:p w:rsidR="00524FFF" w:rsidRPr="00A9718B" w:rsidRDefault="00524FFF" w:rsidP="0080162D">
      <w:pPr>
        <w:ind w:left="720"/>
        <w:rPr>
          <w:rFonts w:ascii="Times" w:hAnsi="Times"/>
        </w:rPr>
      </w:pPr>
      <w:r>
        <w:rPr>
          <w:rFonts w:ascii="Times" w:hAnsi="Times"/>
        </w:rPr>
        <w:t xml:space="preserve"> </w:t>
      </w:r>
      <w:r w:rsidR="001D3F11">
        <w:rPr>
          <w:rFonts w:ascii="Times" w:hAnsi="Times"/>
          <w:b/>
        </w:rPr>
        <w:t>Collected $27</w:t>
      </w:r>
      <w:r w:rsidRPr="00524FFF">
        <w:rPr>
          <w:rFonts w:ascii="Times" w:hAnsi="Times"/>
          <w:b/>
        </w:rPr>
        <w:t>,000 worth of books</w:t>
      </w:r>
      <w:r>
        <w:rPr>
          <w:rFonts w:ascii="Times" w:hAnsi="Times"/>
        </w:rPr>
        <w:t xml:space="preserve"> and delivered to BFA warehouse in Atlanta.</w:t>
      </w:r>
    </w:p>
    <w:p w:rsidR="00A9718B" w:rsidRPr="00A9718B" w:rsidRDefault="00A9718B" w:rsidP="000E16C7">
      <w:pPr>
        <w:rPr>
          <w:rFonts w:ascii="Times" w:hAnsi="Times"/>
        </w:rPr>
      </w:pPr>
    </w:p>
    <w:p w:rsidR="0019390D" w:rsidRPr="0019390D" w:rsidRDefault="00A9718B" w:rsidP="0019390D">
      <w:pPr>
        <w:jc w:val="center"/>
        <w:rPr>
          <w:rFonts w:ascii="Times" w:hAnsi="Times"/>
          <w:b/>
        </w:rPr>
      </w:pPr>
      <w:r w:rsidRPr="009E489F">
        <w:rPr>
          <w:rFonts w:ascii="Times" w:hAnsi="Times"/>
          <w:b/>
        </w:rPr>
        <w:t>CONTINUING EDUCATION</w:t>
      </w:r>
    </w:p>
    <w:p w:rsidR="003F1718" w:rsidRPr="009E489F" w:rsidRDefault="003F1718" w:rsidP="00A9718B">
      <w:pPr>
        <w:jc w:val="center"/>
        <w:rPr>
          <w:rFonts w:ascii="Times" w:hAnsi="Times"/>
          <w:b/>
        </w:rPr>
      </w:pPr>
    </w:p>
    <w:p w:rsidR="00A9718B" w:rsidRPr="00A9718B" w:rsidRDefault="0080162D" w:rsidP="0080162D">
      <w:pPr>
        <w:ind w:left="720" w:hanging="720"/>
        <w:rPr>
          <w:rFonts w:ascii="Times" w:hAnsi="Times"/>
        </w:rPr>
      </w:pPr>
      <w:r>
        <w:rPr>
          <w:rFonts w:ascii="Times" w:hAnsi="Times"/>
        </w:rPr>
        <w:t>2018</w:t>
      </w:r>
      <w:r>
        <w:rPr>
          <w:rFonts w:ascii="Times" w:hAnsi="Times"/>
        </w:rPr>
        <w:tab/>
      </w:r>
      <w:r w:rsidR="003F1718">
        <w:rPr>
          <w:rFonts w:ascii="Times" w:hAnsi="Times"/>
        </w:rPr>
        <w:t>NLN</w:t>
      </w:r>
      <w:r w:rsidR="003A6E95">
        <w:rPr>
          <w:rFonts w:ascii="Times" w:hAnsi="Times"/>
        </w:rPr>
        <w:t>/Sigma Theta Tau International</w:t>
      </w:r>
      <w:r w:rsidR="003F1718">
        <w:rPr>
          <w:rFonts w:ascii="Times" w:hAnsi="Times"/>
        </w:rPr>
        <w:t xml:space="preserve"> Nursing Education Research Conference, Washi</w:t>
      </w:r>
      <w:r w:rsidR="0019390D">
        <w:rPr>
          <w:rFonts w:ascii="Times" w:hAnsi="Times"/>
        </w:rPr>
        <w:t>ngton, DC, April 19-21, 2018, 11</w:t>
      </w:r>
      <w:r w:rsidR="003F1718">
        <w:rPr>
          <w:rFonts w:ascii="Times" w:hAnsi="Times"/>
        </w:rPr>
        <w:t xml:space="preserve"> CEs</w:t>
      </w:r>
    </w:p>
    <w:p w:rsidR="003F1718" w:rsidRDefault="003F1718" w:rsidP="00A9718B">
      <w:pPr>
        <w:rPr>
          <w:rFonts w:ascii="Times" w:hAnsi="Times"/>
        </w:rPr>
      </w:pPr>
    </w:p>
    <w:p w:rsidR="00A9718B" w:rsidRDefault="0080162D" w:rsidP="00A9718B">
      <w:pPr>
        <w:rPr>
          <w:rFonts w:ascii="Times" w:hAnsi="Times"/>
        </w:rPr>
      </w:pPr>
      <w:r>
        <w:rPr>
          <w:rFonts w:ascii="Times" w:hAnsi="Times"/>
        </w:rPr>
        <w:t>2017</w:t>
      </w:r>
      <w:r>
        <w:rPr>
          <w:rFonts w:ascii="Times" w:hAnsi="Times"/>
        </w:rPr>
        <w:tab/>
      </w:r>
      <w:r w:rsidR="00A9718B" w:rsidRPr="00A9718B">
        <w:rPr>
          <w:rFonts w:ascii="Times" w:hAnsi="Times"/>
        </w:rPr>
        <w:t>Elsevier Nursing Education Conference, Las Vegas, NV, March17-18, 2017, 11 CEs</w:t>
      </w:r>
    </w:p>
    <w:p w:rsidR="009E489F" w:rsidRPr="00A9718B" w:rsidRDefault="009E489F" w:rsidP="00A9718B">
      <w:pPr>
        <w:rPr>
          <w:rFonts w:ascii="Times" w:hAnsi="Times"/>
        </w:rPr>
      </w:pPr>
    </w:p>
    <w:p w:rsidR="00A9718B" w:rsidRDefault="0080162D" w:rsidP="0080162D">
      <w:pPr>
        <w:ind w:left="720" w:hanging="720"/>
        <w:rPr>
          <w:rFonts w:ascii="Times" w:hAnsi="Times"/>
        </w:rPr>
      </w:pPr>
      <w:r>
        <w:rPr>
          <w:rFonts w:ascii="Times" w:hAnsi="Times"/>
        </w:rPr>
        <w:t>2015</w:t>
      </w:r>
      <w:r>
        <w:rPr>
          <w:rFonts w:ascii="Times" w:hAnsi="Times"/>
        </w:rPr>
        <w:tab/>
      </w:r>
      <w:r w:rsidR="00A9718B" w:rsidRPr="00A9718B">
        <w:rPr>
          <w:rFonts w:ascii="Times" w:hAnsi="Times"/>
        </w:rPr>
        <w:t>NLN Basic Guidelines for Test Construction, Item Writing and Evaluation, LA League for Nursing &amp; NLN, July 31, 2015, 6 CEs</w:t>
      </w:r>
    </w:p>
    <w:p w:rsidR="009E489F" w:rsidRPr="00A9718B" w:rsidRDefault="009E489F" w:rsidP="00A9718B">
      <w:pPr>
        <w:rPr>
          <w:rFonts w:ascii="Times" w:hAnsi="Times"/>
        </w:rPr>
      </w:pPr>
    </w:p>
    <w:p w:rsidR="00A9718B" w:rsidRDefault="0080162D" w:rsidP="00A9718B">
      <w:pPr>
        <w:rPr>
          <w:rFonts w:ascii="Times" w:hAnsi="Times"/>
        </w:rPr>
      </w:pPr>
      <w:r>
        <w:rPr>
          <w:rFonts w:ascii="Times" w:hAnsi="Times"/>
        </w:rPr>
        <w:t>2014</w:t>
      </w:r>
      <w:r>
        <w:rPr>
          <w:rFonts w:ascii="Times" w:hAnsi="Times"/>
        </w:rPr>
        <w:tab/>
      </w:r>
      <w:r w:rsidR="00A9718B" w:rsidRPr="00A9718B">
        <w:rPr>
          <w:rFonts w:ascii="Times" w:hAnsi="Times"/>
        </w:rPr>
        <w:t>ATI National Nurse Educator Summit, Orlando, FL, April 14-16, 2014, 10 CEs</w:t>
      </w:r>
    </w:p>
    <w:p w:rsidR="009E489F" w:rsidRPr="00A9718B" w:rsidRDefault="009E489F" w:rsidP="00A9718B">
      <w:pPr>
        <w:rPr>
          <w:rFonts w:ascii="Times" w:hAnsi="Times"/>
        </w:rPr>
      </w:pPr>
    </w:p>
    <w:p w:rsidR="00A9718B" w:rsidRDefault="0080162D" w:rsidP="0080162D">
      <w:pPr>
        <w:ind w:left="720" w:hanging="720"/>
        <w:rPr>
          <w:rFonts w:ascii="Times" w:hAnsi="Times"/>
        </w:rPr>
      </w:pPr>
      <w:r>
        <w:rPr>
          <w:rFonts w:ascii="Times" w:hAnsi="Times"/>
        </w:rPr>
        <w:t>2013</w:t>
      </w:r>
      <w:r>
        <w:rPr>
          <w:rFonts w:ascii="Times" w:hAnsi="Times"/>
        </w:rPr>
        <w:tab/>
      </w:r>
      <w:r w:rsidR="00A9718B" w:rsidRPr="00A9718B">
        <w:rPr>
          <w:rFonts w:ascii="Times" w:hAnsi="Times"/>
        </w:rPr>
        <w:t>AACN Baccalaureate Education Conference, New Orleans, LA, November 21-23, 2013, 13 CEs</w:t>
      </w:r>
    </w:p>
    <w:p w:rsidR="003F1718" w:rsidRDefault="003F1718" w:rsidP="00A9718B">
      <w:pPr>
        <w:rPr>
          <w:rFonts w:ascii="Times" w:hAnsi="Times"/>
        </w:rPr>
      </w:pPr>
    </w:p>
    <w:p w:rsidR="00A9718B" w:rsidRPr="00A9718B" w:rsidRDefault="00A9718B" w:rsidP="00A9718B">
      <w:pPr>
        <w:rPr>
          <w:rFonts w:ascii="Times" w:hAnsi="Times"/>
        </w:rPr>
      </w:pPr>
    </w:p>
    <w:p w:rsidR="00A9718B" w:rsidRPr="00A9718B" w:rsidRDefault="00A9718B" w:rsidP="00A9718B">
      <w:pPr>
        <w:rPr>
          <w:rFonts w:ascii="Times" w:hAnsi="Times"/>
        </w:rPr>
      </w:pPr>
    </w:p>
    <w:p w:rsidR="00392625" w:rsidRPr="00A9718B" w:rsidRDefault="00392625" w:rsidP="00392625">
      <w:pPr>
        <w:rPr>
          <w:rFonts w:ascii="Times" w:hAnsi="Times"/>
        </w:rPr>
      </w:pPr>
    </w:p>
    <w:sectPr w:rsidR="00392625" w:rsidRPr="00A9718B" w:rsidSect="00F205D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168" w:rsidRDefault="002D4168" w:rsidP="00A9718B">
      <w:r>
        <w:separator/>
      </w:r>
    </w:p>
  </w:endnote>
  <w:endnote w:type="continuationSeparator" w:id="0">
    <w:p w:rsidR="002D4168" w:rsidRDefault="002D4168" w:rsidP="00A9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168" w:rsidRDefault="002D4168" w:rsidP="00A9718B">
      <w:r>
        <w:separator/>
      </w:r>
    </w:p>
  </w:footnote>
  <w:footnote w:type="continuationSeparator" w:id="0">
    <w:p w:rsidR="002D4168" w:rsidRDefault="002D4168" w:rsidP="00A9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3842413"/>
      <w:docPartObj>
        <w:docPartGallery w:val="Page Numbers (Top of Page)"/>
        <w:docPartUnique/>
      </w:docPartObj>
    </w:sdtPr>
    <w:sdtEndPr>
      <w:rPr>
        <w:rStyle w:val="PageNumber"/>
      </w:rPr>
    </w:sdtEndPr>
    <w:sdtContent>
      <w:p w:rsidR="00A9718B" w:rsidRDefault="00A9718B" w:rsidP="00C36D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718B" w:rsidRDefault="00A9718B" w:rsidP="00A971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1111790"/>
      <w:docPartObj>
        <w:docPartGallery w:val="Page Numbers (Top of Page)"/>
        <w:docPartUnique/>
      </w:docPartObj>
    </w:sdtPr>
    <w:sdtEndPr>
      <w:rPr>
        <w:rStyle w:val="PageNumber"/>
      </w:rPr>
    </w:sdtEndPr>
    <w:sdtContent>
      <w:p w:rsidR="00A9718B" w:rsidRDefault="00A9718B" w:rsidP="00C36D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9718B" w:rsidRDefault="00A9718B" w:rsidP="00A971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49"/>
    <w:rsid w:val="00064B09"/>
    <w:rsid w:val="00073807"/>
    <w:rsid w:val="00094A0D"/>
    <w:rsid w:val="000C2E38"/>
    <w:rsid w:val="000E16C7"/>
    <w:rsid w:val="00123CDD"/>
    <w:rsid w:val="00174609"/>
    <w:rsid w:val="0019390D"/>
    <w:rsid w:val="001D3F11"/>
    <w:rsid w:val="002269A3"/>
    <w:rsid w:val="002B6BBD"/>
    <w:rsid w:val="002D4168"/>
    <w:rsid w:val="002D78A5"/>
    <w:rsid w:val="002F09D4"/>
    <w:rsid w:val="00333EE7"/>
    <w:rsid w:val="0036124C"/>
    <w:rsid w:val="00391D1A"/>
    <w:rsid w:val="00392625"/>
    <w:rsid w:val="003926E8"/>
    <w:rsid w:val="003A6E95"/>
    <w:rsid w:val="003C7985"/>
    <w:rsid w:val="003E7CBA"/>
    <w:rsid w:val="003F1718"/>
    <w:rsid w:val="00407B85"/>
    <w:rsid w:val="004E5861"/>
    <w:rsid w:val="00524FFF"/>
    <w:rsid w:val="006141EC"/>
    <w:rsid w:val="0067427E"/>
    <w:rsid w:val="006A7CE8"/>
    <w:rsid w:val="00725F31"/>
    <w:rsid w:val="007305A5"/>
    <w:rsid w:val="007622B8"/>
    <w:rsid w:val="007E5F97"/>
    <w:rsid w:val="0080162D"/>
    <w:rsid w:val="00820A65"/>
    <w:rsid w:val="008F701A"/>
    <w:rsid w:val="009115EF"/>
    <w:rsid w:val="009265A4"/>
    <w:rsid w:val="00931ABE"/>
    <w:rsid w:val="0096218B"/>
    <w:rsid w:val="009D3827"/>
    <w:rsid w:val="009D752B"/>
    <w:rsid w:val="009E489F"/>
    <w:rsid w:val="00A9718B"/>
    <w:rsid w:val="00AA169E"/>
    <w:rsid w:val="00AD3C49"/>
    <w:rsid w:val="00C456C8"/>
    <w:rsid w:val="00C5279F"/>
    <w:rsid w:val="00CB65D0"/>
    <w:rsid w:val="00CE3561"/>
    <w:rsid w:val="00CE4649"/>
    <w:rsid w:val="00D544B8"/>
    <w:rsid w:val="00DF46C7"/>
    <w:rsid w:val="00DF5B40"/>
    <w:rsid w:val="00E45C6E"/>
    <w:rsid w:val="00F205D5"/>
    <w:rsid w:val="00F556A3"/>
    <w:rsid w:val="00FB1D13"/>
    <w:rsid w:val="00FD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576A"/>
  <w15:chartTrackingRefBased/>
  <w15:docId w15:val="{D3394825-F3B5-5D4E-B82A-6FBAB0B8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49"/>
    <w:rPr>
      <w:color w:val="0563C1" w:themeColor="hyperlink"/>
      <w:u w:val="single"/>
    </w:rPr>
  </w:style>
  <w:style w:type="character" w:styleId="UnresolvedMention">
    <w:name w:val="Unresolved Mention"/>
    <w:basedOn w:val="DefaultParagraphFont"/>
    <w:uiPriority w:val="99"/>
    <w:semiHidden/>
    <w:unhideWhenUsed/>
    <w:rsid w:val="00AD3C49"/>
    <w:rPr>
      <w:color w:val="808080"/>
      <w:shd w:val="clear" w:color="auto" w:fill="E6E6E6"/>
    </w:rPr>
  </w:style>
  <w:style w:type="paragraph" w:styleId="HTMLPreformatted">
    <w:name w:val="HTML Preformatted"/>
    <w:basedOn w:val="Normal"/>
    <w:link w:val="HTMLPreformattedChar"/>
    <w:rsid w:val="0039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92625"/>
    <w:rPr>
      <w:rFonts w:ascii="Courier New" w:eastAsia="Times New Roman" w:hAnsi="Courier New" w:cs="Courier New"/>
      <w:sz w:val="20"/>
      <w:szCs w:val="20"/>
    </w:rPr>
  </w:style>
  <w:style w:type="paragraph" w:styleId="Header">
    <w:name w:val="header"/>
    <w:basedOn w:val="Normal"/>
    <w:link w:val="HeaderChar"/>
    <w:uiPriority w:val="99"/>
    <w:unhideWhenUsed/>
    <w:rsid w:val="00A9718B"/>
    <w:pPr>
      <w:tabs>
        <w:tab w:val="center" w:pos="4680"/>
        <w:tab w:val="right" w:pos="9360"/>
      </w:tabs>
    </w:pPr>
  </w:style>
  <w:style w:type="character" w:customStyle="1" w:styleId="HeaderChar">
    <w:name w:val="Header Char"/>
    <w:basedOn w:val="DefaultParagraphFont"/>
    <w:link w:val="Header"/>
    <w:uiPriority w:val="99"/>
    <w:rsid w:val="00A9718B"/>
  </w:style>
  <w:style w:type="character" w:styleId="PageNumber">
    <w:name w:val="page number"/>
    <w:basedOn w:val="DefaultParagraphFont"/>
    <w:uiPriority w:val="99"/>
    <w:semiHidden/>
    <w:unhideWhenUsed/>
    <w:rsid w:val="00A9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ecns.2015.09.002" TargetMode="External"/><Relationship Id="rId3" Type="http://schemas.openxmlformats.org/officeDocument/2006/relationships/webSettings" Target="webSettings.xml"/><Relationship Id="rId7" Type="http://schemas.openxmlformats.org/officeDocument/2006/relationships/hyperlink" Target="http://dx.doi.org/10.1016/j.nepr.2015.08.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lis@loyno.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Ellis</dc:creator>
  <cp:keywords/>
  <dc:description/>
  <cp:lastModifiedBy>Michele Ellis</cp:lastModifiedBy>
  <cp:revision>2</cp:revision>
  <dcterms:created xsi:type="dcterms:W3CDTF">2019-09-08T15:51:00Z</dcterms:created>
  <dcterms:modified xsi:type="dcterms:W3CDTF">2019-09-08T15:51:00Z</dcterms:modified>
</cp:coreProperties>
</file>